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13D" w:rsidRDefault="00CA713D" w:rsidP="00CA713D">
      <w:pPr>
        <w:spacing w:line="360" w:lineRule="auto"/>
        <w:ind w:left="720" w:right="288"/>
        <w:rPr>
          <w:rFonts w:ascii="Arial Narrow" w:eastAsia="Calibri" w:hAnsi="Arial Narrow"/>
          <w:sz w:val="22"/>
          <w:szCs w:val="22"/>
        </w:rPr>
      </w:pPr>
      <w:r w:rsidRPr="00161F04">
        <w:rPr>
          <w:rFonts w:ascii="Arial Narrow" w:eastAsia="Calibri" w:hAnsi="Arial Narrow"/>
          <w:b/>
          <w:sz w:val="22"/>
          <w:szCs w:val="22"/>
        </w:rPr>
        <w:t xml:space="preserve">DIRECTORS PERFORMANCE EVALUATION POLICY </w:t>
      </w:r>
      <w:r w:rsidRPr="00161F04">
        <w:rPr>
          <w:rFonts w:ascii="Arial Narrow" w:eastAsia="Calibri" w:hAnsi="Arial Narrow"/>
          <w:sz w:val="22"/>
          <w:szCs w:val="22"/>
        </w:rPr>
        <w:t xml:space="preserve"> </w:t>
      </w:r>
    </w:p>
    <w:p w:rsidR="00CA713D" w:rsidRPr="00161F04" w:rsidRDefault="00CA713D" w:rsidP="00CA713D">
      <w:pPr>
        <w:spacing w:line="360" w:lineRule="auto"/>
        <w:ind w:left="720" w:right="288"/>
        <w:rPr>
          <w:rFonts w:ascii="Arial Narrow" w:eastAsia="Calibri" w:hAnsi="Arial Narrow"/>
          <w:sz w:val="22"/>
          <w:szCs w:val="22"/>
        </w:rPr>
      </w:pPr>
    </w:p>
    <w:p w:rsidR="00CA713D" w:rsidRPr="00161F04" w:rsidRDefault="00CA713D" w:rsidP="00CA713D">
      <w:pPr>
        <w:pStyle w:val="Default"/>
        <w:numPr>
          <w:ilvl w:val="0"/>
          <w:numId w:val="2"/>
        </w:numPr>
        <w:spacing w:line="360" w:lineRule="auto"/>
        <w:ind w:left="1440" w:right="288" w:hanging="720"/>
        <w:jc w:val="both"/>
        <w:rPr>
          <w:rFonts w:ascii="Arial Narrow" w:hAnsi="Arial Narrow"/>
          <w:b/>
          <w:bCs/>
          <w:sz w:val="22"/>
          <w:szCs w:val="22"/>
        </w:rPr>
      </w:pPr>
      <w:r w:rsidRPr="00161F04">
        <w:rPr>
          <w:rFonts w:ascii="Arial Narrow" w:hAnsi="Arial Narrow"/>
          <w:b/>
          <w:bCs/>
          <w:sz w:val="22"/>
          <w:szCs w:val="22"/>
        </w:rPr>
        <w:t>Introduction:</w:t>
      </w:r>
    </w:p>
    <w:p w:rsidR="00CA713D" w:rsidRPr="00161F04" w:rsidRDefault="00CA713D" w:rsidP="00CA713D">
      <w:pPr>
        <w:pStyle w:val="Default"/>
        <w:spacing w:line="360" w:lineRule="auto"/>
        <w:ind w:left="1440" w:right="288"/>
        <w:jc w:val="both"/>
        <w:rPr>
          <w:rFonts w:ascii="Arial Narrow" w:hAnsi="Arial Narrow"/>
          <w:sz w:val="22"/>
          <w:szCs w:val="22"/>
        </w:rPr>
      </w:pPr>
      <w:r w:rsidRPr="00161F04">
        <w:rPr>
          <w:rFonts w:ascii="Arial Narrow" w:hAnsi="Arial Narrow"/>
          <w:bCs/>
          <w:sz w:val="22"/>
          <w:szCs w:val="22"/>
        </w:rPr>
        <w:t xml:space="preserve">Various provisions of the Companies Act, 2013 and rules made thereof, listing </w:t>
      </w:r>
      <w:r w:rsidR="00B450F5">
        <w:rPr>
          <w:rFonts w:ascii="Arial Narrow" w:hAnsi="Arial Narrow"/>
          <w:bCs/>
          <w:sz w:val="22"/>
          <w:szCs w:val="22"/>
        </w:rPr>
        <w:t>Regulations</w:t>
      </w:r>
      <w:r w:rsidRPr="00161F04">
        <w:rPr>
          <w:rFonts w:ascii="Arial Narrow" w:hAnsi="Arial Narrow"/>
          <w:bCs/>
          <w:sz w:val="22"/>
          <w:szCs w:val="22"/>
        </w:rPr>
        <w:t xml:space="preserve"> and other applicable provisions have bestowed clear and significant responsibilities and obligation  on the Independent Directors and Non </w:t>
      </w:r>
      <w:r w:rsidRPr="00161F04">
        <w:rPr>
          <w:rFonts w:ascii="Arial Narrow" w:hAnsi="Arial Narrow"/>
          <w:sz w:val="22"/>
          <w:szCs w:val="22"/>
        </w:rPr>
        <w:t>Independent Directors</w:t>
      </w:r>
      <w:r w:rsidRPr="00161F04">
        <w:rPr>
          <w:rFonts w:ascii="Arial Narrow" w:hAnsi="Arial Narrow"/>
          <w:bCs/>
          <w:sz w:val="22"/>
          <w:szCs w:val="22"/>
        </w:rPr>
        <w:t xml:space="preserve"> </w:t>
      </w:r>
      <w:r w:rsidRPr="00161F04">
        <w:rPr>
          <w:rFonts w:ascii="Arial Narrow" w:hAnsi="Arial Narrow"/>
          <w:sz w:val="22"/>
          <w:szCs w:val="22"/>
        </w:rPr>
        <w:t>to monitor and evaluate the performance of Directors, Chairperson and the Board of Directors</w:t>
      </w:r>
      <w:r w:rsidRPr="00161F04">
        <w:rPr>
          <w:rFonts w:ascii="Arial Narrow" w:hAnsi="Arial Narrow"/>
          <w:bCs/>
          <w:sz w:val="22"/>
          <w:szCs w:val="22"/>
        </w:rPr>
        <w:t xml:space="preserve">. In order to align with </w:t>
      </w:r>
      <w:r w:rsidRPr="00161F04">
        <w:rPr>
          <w:rFonts w:ascii="Arial Narrow" w:hAnsi="Arial Narrow"/>
          <w:sz w:val="22"/>
          <w:szCs w:val="22"/>
        </w:rPr>
        <w:t xml:space="preserve">the provisions of section 178, Schedule IV and other applicable provisions of the Companies Act, 2013 and rules made there under, </w:t>
      </w:r>
      <w:r w:rsidR="00E00BFA">
        <w:rPr>
          <w:rFonts w:ascii="Arial Narrow" w:hAnsi="Arial Narrow"/>
          <w:sz w:val="22"/>
          <w:szCs w:val="22"/>
        </w:rPr>
        <w:t>Regulation 17</w:t>
      </w:r>
      <w:r w:rsidRPr="00161F04">
        <w:rPr>
          <w:rFonts w:ascii="Arial Narrow" w:hAnsi="Arial Narrow"/>
          <w:sz w:val="22"/>
          <w:szCs w:val="22"/>
        </w:rPr>
        <w:t xml:space="preserve"> of the </w:t>
      </w:r>
      <w:r w:rsidR="00361837">
        <w:rPr>
          <w:rFonts w:ascii="Arial Narrow" w:hAnsi="Arial Narrow"/>
          <w:sz w:val="22"/>
          <w:szCs w:val="22"/>
        </w:rPr>
        <w:t xml:space="preserve">newly </w:t>
      </w:r>
      <w:r w:rsidR="00361837" w:rsidRPr="00361837">
        <w:rPr>
          <w:rFonts w:ascii="Arial Narrow" w:hAnsi="Arial Narrow"/>
          <w:sz w:val="22"/>
          <w:szCs w:val="22"/>
        </w:rPr>
        <w:t xml:space="preserve">Securities and Exchange Board of India (Listing Obligations and Disclosure Requirements) Regulations, 2015 </w:t>
      </w:r>
      <w:r w:rsidRPr="00161F04">
        <w:rPr>
          <w:rFonts w:ascii="Arial Narrow" w:hAnsi="Arial Narrow"/>
          <w:sz w:val="22"/>
          <w:szCs w:val="22"/>
        </w:rPr>
        <w:t xml:space="preserve">and acting on the recommendation of the Nomination and Remuneration Committee, the Board of Directors of DIL Limited has formulated criteria and policy to evaluate the performance of the Independent Directors and Non Independent Directors of the Company </w:t>
      </w:r>
      <w:r w:rsidR="00361837" w:rsidRPr="00361837">
        <w:rPr>
          <w:rFonts w:ascii="Arial Narrow" w:hAnsi="Arial Narrow"/>
          <w:sz w:val="22"/>
          <w:szCs w:val="22"/>
        </w:rPr>
        <w:t xml:space="preserve">(in substitution of the existing </w:t>
      </w:r>
      <w:r w:rsidR="00EA5C93" w:rsidRPr="00EA5C93">
        <w:rPr>
          <w:rFonts w:ascii="Arial Narrow" w:hAnsi="Arial Narrow"/>
          <w:sz w:val="22"/>
          <w:szCs w:val="22"/>
        </w:rPr>
        <w:t>Directors Performance Evaluation Policy</w:t>
      </w:r>
      <w:r w:rsidR="00361837" w:rsidRPr="00361837">
        <w:rPr>
          <w:rFonts w:ascii="Arial Narrow" w:hAnsi="Arial Narrow"/>
          <w:sz w:val="22"/>
          <w:szCs w:val="22"/>
        </w:rPr>
        <w:t xml:space="preserve">) </w:t>
      </w:r>
      <w:r w:rsidRPr="00161F04">
        <w:rPr>
          <w:rFonts w:ascii="Arial Narrow" w:hAnsi="Arial Narrow"/>
          <w:sz w:val="22"/>
          <w:szCs w:val="22"/>
        </w:rPr>
        <w:t>(</w:t>
      </w:r>
      <w:r w:rsidRPr="00161F04">
        <w:rPr>
          <w:rFonts w:ascii="Arial Narrow" w:eastAsia="Calibri" w:hAnsi="Arial Narrow" w:cs="Times New Roman"/>
          <w:sz w:val="22"/>
          <w:szCs w:val="22"/>
        </w:rPr>
        <w:t>Directors Performance Evaluation Policy)</w:t>
      </w:r>
      <w:r w:rsidRPr="00161F04">
        <w:rPr>
          <w:rFonts w:ascii="Arial Narrow" w:hAnsi="Arial Narrow"/>
          <w:sz w:val="22"/>
          <w:szCs w:val="22"/>
        </w:rPr>
        <w:t>.</w:t>
      </w:r>
      <w:r w:rsidR="00E00BFA">
        <w:rPr>
          <w:rFonts w:ascii="Arial Narrow" w:hAnsi="Arial Narrow"/>
          <w:sz w:val="22"/>
          <w:szCs w:val="22"/>
        </w:rPr>
        <w:t xml:space="preserve"> </w:t>
      </w:r>
    </w:p>
    <w:p w:rsidR="00CA713D" w:rsidRPr="00161F04" w:rsidRDefault="00CA713D" w:rsidP="00CA713D">
      <w:pPr>
        <w:pStyle w:val="Default"/>
        <w:spacing w:line="360" w:lineRule="auto"/>
        <w:ind w:left="720" w:right="288"/>
        <w:jc w:val="both"/>
        <w:rPr>
          <w:rFonts w:ascii="Arial Narrow" w:hAnsi="Arial Narrow"/>
          <w:sz w:val="22"/>
          <w:szCs w:val="22"/>
        </w:rPr>
      </w:pPr>
    </w:p>
    <w:p w:rsidR="00CA713D" w:rsidRPr="00161F04" w:rsidRDefault="00CA713D" w:rsidP="00CA713D">
      <w:pPr>
        <w:pStyle w:val="Default"/>
        <w:numPr>
          <w:ilvl w:val="0"/>
          <w:numId w:val="2"/>
        </w:numPr>
        <w:spacing w:line="360" w:lineRule="auto"/>
        <w:ind w:left="1440" w:right="288" w:hanging="720"/>
        <w:jc w:val="both"/>
        <w:rPr>
          <w:rFonts w:ascii="Arial Narrow" w:hAnsi="Arial Narrow"/>
          <w:sz w:val="22"/>
          <w:szCs w:val="22"/>
        </w:rPr>
      </w:pPr>
      <w:r w:rsidRPr="00161F04">
        <w:rPr>
          <w:rFonts w:ascii="Arial Narrow" w:hAnsi="Arial Narrow"/>
          <w:b/>
          <w:sz w:val="22"/>
          <w:szCs w:val="22"/>
        </w:rPr>
        <w:t>Definitions:</w:t>
      </w:r>
    </w:p>
    <w:p w:rsidR="00CA713D" w:rsidRPr="00161F04" w:rsidRDefault="00CA713D" w:rsidP="00CA713D">
      <w:pPr>
        <w:pStyle w:val="ListParagraph"/>
        <w:numPr>
          <w:ilvl w:val="0"/>
          <w:numId w:val="1"/>
        </w:numPr>
        <w:spacing w:line="360" w:lineRule="auto"/>
        <w:ind w:left="2160" w:right="288" w:hanging="731"/>
        <w:contextualSpacing/>
        <w:jc w:val="both"/>
        <w:rPr>
          <w:rFonts w:ascii="Arial Narrow" w:hAnsi="Arial Narrow"/>
          <w:sz w:val="22"/>
          <w:szCs w:val="22"/>
        </w:rPr>
      </w:pPr>
      <w:r w:rsidRPr="00161F04">
        <w:rPr>
          <w:rFonts w:ascii="Arial Narrow" w:hAnsi="Arial Narrow"/>
          <w:b/>
          <w:sz w:val="22"/>
          <w:szCs w:val="22"/>
        </w:rPr>
        <w:t xml:space="preserve">“Act” </w:t>
      </w:r>
      <w:r w:rsidRPr="00161F04">
        <w:rPr>
          <w:rFonts w:ascii="Arial Narrow" w:hAnsi="Arial Narrow"/>
          <w:sz w:val="22"/>
          <w:szCs w:val="22"/>
        </w:rPr>
        <w:t>shall mean the Companies Act, 2013 and rules made thereunder (as amended from time to time);</w:t>
      </w:r>
    </w:p>
    <w:p w:rsidR="00CA713D" w:rsidRPr="00161F04" w:rsidRDefault="00CA713D" w:rsidP="00CA713D">
      <w:pPr>
        <w:pStyle w:val="ListParagraph"/>
        <w:numPr>
          <w:ilvl w:val="0"/>
          <w:numId w:val="1"/>
        </w:numPr>
        <w:spacing w:line="360" w:lineRule="auto"/>
        <w:ind w:left="2160" w:right="288" w:hanging="731"/>
        <w:contextualSpacing/>
        <w:jc w:val="both"/>
        <w:rPr>
          <w:rFonts w:ascii="Arial Narrow" w:hAnsi="Arial Narrow"/>
          <w:sz w:val="22"/>
          <w:szCs w:val="22"/>
        </w:rPr>
      </w:pPr>
      <w:r w:rsidRPr="00161F04">
        <w:rPr>
          <w:rFonts w:ascii="Arial Narrow" w:hAnsi="Arial Narrow"/>
          <w:b/>
          <w:sz w:val="22"/>
          <w:szCs w:val="22"/>
        </w:rPr>
        <w:t xml:space="preserve"> “Company”</w:t>
      </w:r>
      <w:r w:rsidRPr="00161F04">
        <w:rPr>
          <w:rFonts w:ascii="Arial Narrow" w:hAnsi="Arial Narrow"/>
          <w:sz w:val="22"/>
          <w:szCs w:val="22"/>
        </w:rPr>
        <w:t xml:space="preserve"> means DIL Limited (CIN: L99999 MH 1951 PLC 008485).</w:t>
      </w:r>
    </w:p>
    <w:p w:rsidR="00CA713D" w:rsidRPr="00161F04" w:rsidRDefault="00CA713D" w:rsidP="00CA713D">
      <w:pPr>
        <w:pStyle w:val="ListParagraph"/>
        <w:numPr>
          <w:ilvl w:val="0"/>
          <w:numId w:val="1"/>
        </w:numPr>
        <w:spacing w:line="360" w:lineRule="auto"/>
        <w:ind w:left="2160" w:right="288" w:hanging="731"/>
        <w:contextualSpacing/>
        <w:jc w:val="both"/>
        <w:rPr>
          <w:rFonts w:ascii="Arial Narrow" w:hAnsi="Arial Narrow"/>
          <w:sz w:val="22"/>
          <w:szCs w:val="22"/>
        </w:rPr>
      </w:pPr>
      <w:r w:rsidRPr="00161F04">
        <w:rPr>
          <w:rFonts w:ascii="Arial Narrow" w:hAnsi="Arial Narrow"/>
          <w:b/>
          <w:sz w:val="22"/>
          <w:szCs w:val="22"/>
        </w:rPr>
        <w:t>“Directors”</w:t>
      </w:r>
      <w:r w:rsidRPr="00161F04">
        <w:rPr>
          <w:rFonts w:ascii="Arial Narrow" w:hAnsi="Arial Narrow"/>
          <w:sz w:val="22"/>
          <w:szCs w:val="22"/>
        </w:rPr>
        <w:t xml:space="preserve"> or </w:t>
      </w:r>
      <w:r w:rsidRPr="00161F04">
        <w:rPr>
          <w:rFonts w:ascii="Arial Narrow" w:hAnsi="Arial Narrow"/>
          <w:b/>
          <w:sz w:val="22"/>
          <w:szCs w:val="22"/>
        </w:rPr>
        <w:t>“Board”</w:t>
      </w:r>
      <w:r w:rsidRPr="00161F04">
        <w:rPr>
          <w:rFonts w:ascii="Arial Narrow" w:hAnsi="Arial Narrow"/>
          <w:sz w:val="22"/>
          <w:szCs w:val="22"/>
        </w:rPr>
        <w:t xml:space="preserve"> in relation to the Company shall mean and deemed to include the collective body of the Board of Directors of the Company including the Chairperson of the Company. The term Board shall deem to include Committees of the Board for the purpose of this Policy.</w:t>
      </w:r>
    </w:p>
    <w:p w:rsidR="00CA713D" w:rsidRPr="00161F04" w:rsidRDefault="00CA713D" w:rsidP="00CA713D">
      <w:pPr>
        <w:pStyle w:val="ListParagraph"/>
        <w:numPr>
          <w:ilvl w:val="0"/>
          <w:numId w:val="1"/>
        </w:numPr>
        <w:spacing w:line="360" w:lineRule="auto"/>
        <w:ind w:left="2160" w:right="288" w:hanging="731"/>
        <w:contextualSpacing/>
        <w:jc w:val="both"/>
        <w:rPr>
          <w:rFonts w:ascii="Arial Narrow" w:hAnsi="Arial Narrow"/>
          <w:sz w:val="22"/>
          <w:szCs w:val="22"/>
        </w:rPr>
      </w:pPr>
      <w:r w:rsidRPr="00161F04">
        <w:rPr>
          <w:rFonts w:ascii="Arial Narrow" w:hAnsi="Arial Narrow"/>
          <w:b/>
          <w:sz w:val="22"/>
          <w:szCs w:val="22"/>
        </w:rPr>
        <w:t>Independent Director</w:t>
      </w:r>
      <w:r w:rsidRPr="00161F04">
        <w:rPr>
          <w:rFonts w:ascii="Arial Narrow" w:hAnsi="Arial Narrow"/>
          <w:sz w:val="22"/>
          <w:szCs w:val="22"/>
        </w:rPr>
        <w:t xml:space="preserve"> means directors appointed by the Company under the provision of sub section 6 of section 149 of the Act, </w:t>
      </w:r>
      <w:r w:rsidR="00E00BFA">
        <w:rPr>
          <w:rFonts w:ascii="Arial Narrow" w:hAnsi="Arial Narrow"/>
          <w:sz w:val="22"/>
          <w:szCs w:val="22"/>
        </w:rPr>
        <w:t>Regulation 16</w:t>
      </w:r>
      <w:r w:rsidRPr="00161F04">
        <w:rPr>
          <w:rFonts w:ascii="Arial Narrow" w:hAnsi="Arial Narrow"/>
          <w:sz w:val="22"/>
          <w:szCs w:val="22"/>
        </w:rPr>
        <w:t xml:space="preserve"> of the Listing </w:t>
      </w:r>
      <w:r w:rsidR="00B450F5">
        <w:rPr>
          <w:rFonts w:ascii="Arial Narrow" w:hAnsi="Arial Narrow"/>
          <w:sz w:val="22"/>
          <w:szCs w:val="22"/>
        </w:rPr>
        <w:t>Regulation</w:t>
      </w:r>
      <w:r w:rsidR="00B450F5" w:rsidRPr="00161F04">
        <w:rPr>
          <w:rFonts w:ascii="Arial Narrow" w:hAnsi="Arial Narrow"/>
          <w:sz w:val="22"/>
          <w:szCs w:val="22"/>
        </w:rPr>
        <w:t xml:space="preserve"> </w:t>
      </w:r>
      <w:r w:rsidRPr="00161F04">
        <w:rPr>
          <w:rFonts w:ascii="Arial Narrow" w:hAnsi="Arial Narrow"/>
          <w:sz w:val="22"/>
          <w:szCs w:val="22"/>
        </w:rPr>
        <w:t xml:space="preserve">and other applicable provisions, if any.  </w:t>
      </w:r>
    </w:p>
    <w:p w:rsidR="00CA713D" w:rsidRPr="000541C2" w:rsidRDefault="00CA713D" w:rsidP="000541C2">
      <w:pPr>
        <w:pStyle w:val="ListParagraph"/>
        <w:numPr>
          <w:ilvl w:val="0"/>
          <w:numId w:val="1"/>
        </w:numPr>
        <w:spacing w:line="360" w:lineRule="auto"/>
        <w:ind w:left="2127" w:right="288" w:hanging="709"/>
        <w:contextualSpacing/>
        <w:jc w:val="both"/>
        <w:rPr>
          <w:rFonts w:ascii="Arial Narrow" w:hAnsi="Arial Narrow"/>
          <w:sz w:val="22"/>
          <w:szCs w:val="22"/>
        </w:rPr>
      </w:pPr>
      <w:r w:rsidRPr="00161F04">
        <w:rPr>
          <w:rFonts w:ascii="Arial Narrow" w:hAnsi="Arial Narrow"/>
          <w:b/>
          <w:sz w:val="22"/>
          <w:szCs w:val="22"/>
        </w:rPr>
        <w:t xml:space="preserve">“Listing </w:t>
      </w:r>
      <w:r w:rsidR="000541C2">
        <w:rPr>
          <w:rFonts w:ascii="Arial Narrow" w:hAnsi="Arial Narrow"/>
          <w:b/>
          <w:sz w:val="22"/>
          <w:szCs w:val="22"/>
        </w:rPr>
        <w:t>Regulations</w:t>
      </w:r>
      <w:r w:rsidRPr="00161F04">
        <w:rPr>
          <w:rFonts w:ascii="Arial Narrow" w:hAnsi="Arial Narrow"/>
          <w:b/>
          <w:sz w:val="22"/>
          <w:szCs w:val="22"/>
        </w:rPr>
        <w:t>”</w:t>
      </w:r>
      <w:r w:rsidRPr="00161F04">
        <w:rPr>
          <w:rFonts w:ascii="Arial Narrow" w:hAnsi="Arial Narrow"/>
          <w:sz w:val="22"/>
          <w:szCs w:val="22"/>
        </w:rPr>
        <w:t xml:space="preserve"> means </w:t>
      </w:r>
      <w:r w:rsidR="000541C2" w:rsidRPr="000541C2">
        <w:rPr>
          <w:rFonts w:ascii="Arial Narrow" w:hAnsi="Arial Narrow"/>
          <w:sz w:val="22"/>
          <w:szCs w:val="22"/>
        </w:rPr>
        <w:t>Securities and Exchange Board of India</w:t>
      </w:r>
      <w:r w:rsidR="000541C2">
        <w:rPr>
          <w:rFonts w:ascii="Arial Narrow" w:hAnsi="Arial Narrow"/>
          <w:sz w:val="22"/>
          <w:szCs w:val="22"/>
        </w:rPr>
        <w:t xml:space="preserve"> </w:t>
      </w:r>
      <w:r w:rsidR="000541C2" w:rsidRPr="000541C2">
        <w:rPr>
          <w:rFonts w:ascii="Arial Narrow" w:hAnsi="Arial Narrow"/>
          <w:sz w:val="22"/>
          <w:szCs w:val="22"/>
        </w:rPr>
        <w:t>(Listing Obligations and Disclosure Requirements) Regulations, 2015</w:t>
      </w:r>
      <w:r w:rsidR="000541C2">
        <w:rPr>
          <w:rFonts w:ascii="Arial Narrow" w:hAnsi="Arial Narrow"/>
          <w:sz w:val="22"/>
          <w:szCs w:val="22"/>
        </w:rPr>
        <w:t>.</w:t>
      </w:r>
    </w:p>
    <w:p w:rsidR="00CA713D" w:rsidRPr="00161F04" w:rsidRDefault="00CA713D" w:rsidP="00CA713D">
      <w:pPr>
        <w:pStyle w:val="ListParagraph"/>
        <w:numPr>
          <w:ilvl w:val="0"/>
          <w:numId w:val="1"/>
        </w:numPr>
        <w:spacing w:line="360" w:lineRule="auto"/>
        <w:ind w:left="2160" w:right="288" w:hanging="731"/>
        <w:contextualSpacing/>
        <w:jc w:val="both"/>
        <w:rPr>
          <w:rFonts w:ascii="Arial Narrow" w:hAnsi="Arial Narrow"/>
          <w:b/>
          <w:sz w:val="22"/>
          <w:szCs w:val="22"/>
        </w:rPr>
      </w:pPr>
      <w:r w:rsidRPr="00161F04">
        <w:rPr>
          <w:rFonts w:ascii="Arial Narrow" w:hAnsi="Arial Narrow"/>
          <w:b/>
          <w:sz w:val="22"/>
          <w:szCs w:val="22"/>
        </w:rPr>
        <w:t xml:space="preserve">“Nomination and Remuneration Committee” [‘Committee’]  </w:t>
      </w:r>
      <w:r w:rsidRPr="00161F04">
        <w:rPr>
          <w:rFonts w:ascii="Arial Narrow" w:hAnsi="Arial Narrow"/>
          <w:sz w:val="22"/>
          <w:szCs w:val="22"/>
        </w:rPr>
        <w:t xml:space="preserve">shall mean the Nomination and Remuneration Committee of the Board of Directors of the Company as constituted under the provisions of the Companies Act, 2013 and Listing </w:t>
      </w:r>
      <w:r w:rsidR="00B450F5">
        <w:rPr>
          <w:rFonts w:ascii="Arial Narrow" w:hAnsi="Arial Narrow"/>
          <w:sz w:val="22"/>
          <w:szCs w:val="22"/>
        </w:rPr>
        <w:t>Regulations</w:t>
      </w:r>
      <w:r w:rsidRPr="00161F04">
        <w:rPr>
          <w:rFonts w:ascii="Arial Narrow" w:hAnsi="Arial Narrow"/>
          <w:sz w:val="22"/>
          <w:szCs w:val="22"/>
        </w:rPr>
        <w:t>.</w:t>
      </w:r>
    </w:p>
    <w:p w:rsidR="00CA713D" w:rsidRPr="00161F04" w:rsidRDefault="00CA713D" w:rsidP="00CA713D">
      <w:pPr>
        <w:pStyle w:val="ListParagraph"/>
        <w:numPr>
          <w:ilvl w:val="0"/>
          <w:numId w:val="1"/>
        </w:numPr>
        <w:spacing w:line="360" w:lineRule="auto"/>
        <w:ind w:left="2160" w:right="288" w:hanging="731"/>
        <w:contextualSpacing/>
        <w:jc w:val="both"/>
        <w:rPr>
          <w:rFonts w:ascii="Arial Narrow" w:hAnsi="Arial Narrow"/>
          <w:b/>
          <w:sz w:val="22"/>
          <w:szCs w:val="22"/>
        </w:rPr>
      </w:pPr>
      <w:r w:rsidRPr="00161F04">
        <w:rPr>
          <w:rFonts w:ascii="Arial Narrow" w:hAnsi="Arial Narrow"/>
          <w:b/>
          <w:sz w:val="22"/>
          <w:szCs w:val="22"/>
        </w:rPr>
        <w:t xml:space="preserve">Non Independent Directors </w:t>
      </w:r>
      <w:r w:rsidRPr="00161F04">
        <w:rPr>
          <w:rFonts w:ascii="Arial Narrow" w:hAnsi="Arial Narrow"/>
          <w:sz w:val="22"/>
          <w:szCs w:val="22"/>
        </w:rPr>
        <w:t>means directors other than Independent Directors but include execut</w:t>
      </w:r>
      <w:r w:rsidR="000A216E">
        <w:rPr>
          <w:rFonts w:ascii="Arial Narrow" w:hAnsi="Arial Narrow"/>
          <w:sz w:val="22"/>
          <w:szCs w:val="22"/>
        </w:rPr>
        <w:t xml:space="preserve">ive and </w:t>
      </w:r>
      <w:proofErr w:type="spellStart"/>
      <w:r w:rsidR="000A216E">
        <w:rPr>
          <w:rFonts w:ascii="Arial Narrow" w:hAnsi="Arial Narrow"/>
          <w:sz w:val="22"/>
          <w:szCs w:val="22"/>
        </w:rPr>
        <w:t>non executive</w:t>
      </w:r>
      <w:proofErr w:type="spellEnd"/>
      <w:r w:rsidR="000A216E">
        <w:rPr>
          <w:rFonts w:ascii="Arial Narrow" w:hAnsi="Arial Narrow"/>
          <w:sz w:val="22"/>
          <w:szCs w:val="22"/>
        </w:rPr>
        <w:t xml:space="preserve"> directors.</w:t>
      </w:r>
      <w:bookmarkStart w:id="0" w:name="_GoBack"/>
      <w:bookmarkEnd w:id="0"/>
    </w:p>
    <w:p w:rsidR="00CA713D" w:rsidRPr="00161F04" w:rsidRDefault="00CA713D" w:rsidP="00CA713D">
      <w:pPr>
        <w:pStyle w:val="ListParagraph"/>
        <w:numPr>
          <w:ilvl w:val="0"/>
          <w:numId w:val="1"/>
        </w:numPr>
        <w:spacing w:line="360" w:lineRule="auto"/>
        <w:ind w:left="2160" w:right="288" w:hanging="731"/>
        <w:contextualSpacing/>
        <w:jc w:val="both"/>
        <w:rPr>
          <w:rFonts w:ascii="Arial Narrow" w:hAnsi="Arial Narrow"/>
          <w:sz w:val="22"/>
          <w:szCs w:val="22"/>
        </w:rPr>
      </w:pPr>
      <w:r w:rsidRPr="00161F04">
        <w:rPr>
          <w:rFonts w:ascii="Arial Narrow" w:hAnsi="Arial Narrow"/>
          <w:b/>
          <w:sz w:val="22"/>
          <w:szCs w:val="22"/>
        </w:rPr>
        <w:t>“Policy”</w:t>
      </w:r>
      <w:r w:rsidRPr="00161F04">
        <w:rPr>
          <w:rFonts w:ascii="Arial Narrow" w:hAnsi="Arial Narrow"/>
          <w:sz w:val="22"/>
          <w:szCs w:val="22"/>
        </w:rPr>
        <w:t xml:space="preserve"> shall mean this Directors Performance Evaluation Policy of the Company.</w:t>
      </w:r>
    </w:p>
    <w:p w:rsidR="00CA713D" w:rsidRPr="00161F04" w:rsidRDefault="00CA713D" w:rsidP="000541C2">
      <w:pPr>
        <w:pStyle w:val="Default"/>
        <w:spacing w:line="360" w:lineRule="auto"/>
        <w:ind w:right="288"/>
        <w:jc w:val="both"/>
        <w:rPr>
          <w:rFonts w:ascii="Arial Narrow" w:hAnsi="Arial Narrow"/>
          <w:b/>
          <w:sz w:val="22"/>
          <w:szCs w:val="22"/>
        </w:rPr>
      </w:pPr>
    </w:p>
    <w:p w:rsidR="00CA713D" w:rsidRDefault="00CA713D" w:rsidP="00CA713D">
      <w:pPr>
        <w:pStyle w:val="Default"/>
        <w:spacing w:line="360" w:lineRule="auto"/>
        <w:ind w:left="1429" w:right="288"/>
        <w:jc w:val="both"/>
        <w:rPr>
          <w:rFonts w:ascii="Arial Narrow" w:hAnsi="Arial Narrow"/>
          <w:sz w:val="22"/>
          <w:szCs w:val="22"/>
        </w:rPr>
      </w:pPr>
      <w:r w:rsidRPr="00161F04">
        <w:rPr>
          <w:rFonts w:ascii="Arial Narrow" w:hAnsi="Arial Narrow"/>
          <w:b/>
          <w:sz w:val="22"/>
          <w:szCs w:val="22"/>
        </w:rPr>
        <w:t xml:space="preserve">Other </w:t>
      </w:r>
      <w:proofErr w:type="spellStart"/>
      <w:r w:rsidRPr="00161F04">
        <w:rPr>
          <w:rFonts w:ascii="Arial Narrow" w:hAnsi="Arial Narrow"/>
          <w:b/>
          <w:sz w:val="22"/>
          <w:szCs w:val="22"/>
        </w:rPr>
        <w:t>capitalised</w:t>
      </w:r>
      <w:proofErr w:type="spellEnd"/>
      <w:r w:rsidRPr="00161F04">
        <w:rPr>
          <w:rFonts w:ascii="Arial Narrow" w:hAnsi="Arial Narrow"/>
          <w:b/>
          <w:sz w:val="22"/>
          <w:szCs w:val="22"/>
        </w:rPr>
        <w:t xml:space="preserve"> terms</w:t>
      </w:r>
      <w:r w:rsidRPr="00161F04">
        <w:rPr>
          <w:rFonts w:ascii="Arial Narrow" w:hAnsi="Arial Narrow"/>
          <w:sz w:val="22"/>
          <w:szCs w:val="22"/>
        </w:rPr>
        <w:t xml:space="preserve"> which are not defined in this Policy shall have the meaning as defined in the Regulations.</w:t>
      </w:r>
    </w:p>
    <w:p w:rsidR="00CA713D" w:rsidRPr="00161F04" w:rsidRDefault="00CA713D" w:rsidP="00CA713D">
      <w:pPr>
        <w:pStyle w:val="Default"/>
        <w:spacing w:line="360" w:lineRule="auto"/>
        <w:ind w:left="720" w:right="288"/>
        <w:jc w:val="both"/>
        <w:rPr>
          <w:rFonts w:ascii="Arial Narrow" w:hAnsi="Arial Narrow"/>
          <w:sz w:val="22"/>
          <w:szCs w:val="22"/>
        </w:rPr>
      </w:pPr>
    </w:p>
    <w:p w:rsidR="00CA713D" w:rsidRPr="00161F04" w:rsidRDefault="00CA713D" w:rsidP="00CA713D">
      <w:pPr>
        <w:pStyle w:val="Default"/>
        <w:numPr>
          <w:ilvl w:val="0"/>
          <w:numId w:val="2"/>
        </w:numPr>
        <w:spacing w:line="360" w:lineRule="auto"/>
        <w:ind w:left="1440" w:right="288" w:hanging="720"/>
        <w:jc w:val="both"/>
        <w:rPr>
          <w:rFonts w:ascii="Arial Narrow" w:hAnsi="Arial Narrow"/>
          <w:b/>
          <w:bCs/>
          <w:sz w:val="22"/>
          <w:szCs w:val="22"/>
        </w:rPr>
      </w:pPr>
      <w:r w:rsidRPr="00161F04">
        <w:rPr>
          <w:rFonts w:ascii="Arial Narrow" w:hAnsi="Arial Narrow"/>
          <w:b/>
          <w:bCs/>
          <w:sz w:val="22"/>
          <w:szCs w:val="22"/>
        </w:rPr>
        <w:t>Evaluation Process and Criteria:</w:t>
      </w:r>
    </w:p>
    <w:p w:rsidR="00CA713D" w:rsidRPr="00161F04" w:rsidRDefault="00CA713D" w:rsidP="00CA713D">
      <w:pPr>
        <w:pStyle w:val="Default"/>
        <w:spacing w:line="360" w:lineRule="auto"/>
        <w:ind w:left="1440" w:right="288"/>
        <w:jc w:val="both"/>
        <w:rPr>
          <w:rFonts w:ascii="Arial Narrow" w:hAnsi="Arial Narrow"/>
          <w:bCs/>
          <w:sz w:val="22"/>
          <w:szCs w:val="22"/>
        </w:rPr>
      </w:pPr>
      <w:r w:rsidRPr="00161F04">
        <w:rPr>
          <w:rFonts w:ascii="Arial Narrow" w:hAnsi="Arial Narrow"/>
          <w:bCs/>
          <w:sz w:val="22"/>
          <w:szCs w:val="22"/>
        </w:rPr>
        <w:t xml:space="preserve">The Independent Directors and Non Independent Directors will comply with the evaluation process and criteria specified in the Policy. The evaluation process will be conducted on annual basis. In case of appointment of new Independent Director / Non </w:t>
      </w:r>
      <w:r w:rsidRPr="00161F04">
        <w:rPr>
          <w:rFonts w:ascii="Arial Narrow" w:hAnsi="Arial Narrow"/>
          <w:sz w:val="22"/>
          <w:szCs w:val="22"/>
        </w:rPr>
        <w:t>Independent Director</w:t>
      </w:r>
      <w:r w:rsidRPr="00161F04">
        <w:rPr>
          <w:rFonts w:ascii="Arial Narrow" w:hAnsi="Arial Narrow"/>
          <w:bCs/>
          <w:sz w:val="22"/>
          <w:szCs w:val="22"/>
        </w:rPr>
        <w:t xml:space="preserve">, the first evaluation process of such new Independent Director / Non </w:t>
      </w:r>
      <w:r w:rsidRPr="00161F04">
        <w:rPr>
          <w:rFonts w:ascii="Arial Narrow" w:hAnsi="Arial Narrow"/>
          <w:sz w:val="22"/>
          <w:szCs w:val="22"/>
        </w:rPr>
        <w:t xml:space="preserve">Independent Director </w:t>
      </w:r>
      <w:r w:rsidRPr="00161F04">
        <w:rPr>
          <w:rFonts w:ascii="Arial Narrow" w:hAnsi="Arial Narrow"/>
          <w:bCs/>
          <w:sz w:val="22"/>
          <w:szCs w:val="22"/>
        </w:rPr>
        <w:t xml:space="preserve">will take place within 6 months from the date of such appointment.  </w:t>
      </w:r>
    </w:p>
    <w:p w:rsidR="00CA713D" w:rsidRPr="00161F04" w:rsidRDefault="00CA713D" w:rsidP="00CA713D">
      <w:pPr>
        <w:pStyle w:val="Default"/>
        <w:spacing w:line="360" w:lineRule="auto"/>
        <w:ind w:left="720" w:right="288"/>
        <w:jc w:val="both"/>
        <w:rPr>
          <w:rFonts w:ascii="Arial Narrow" w:hAnsi="Arial Narrow"/>
          <w:sz w:val="22"/>
          <w:szCs w:val="22"/>
        </w:rPr>
      </w:pPr>
    </w:p>
    <w:p w:rsidR="00CA713D" w:rsidRPr="00161F04" w:rsidRDefault="00CA713D" w:rsidP="00CA713D">
      <w:pPr>
        <w:pStyle w:val="Default"/>
        <w:numPr>
          <w:ilvl w:val="0"/>
          <w:numId w:val="6"/>
        </w:numPr>
        <w:spacing w:line="360" w:lineRule="auto"/>
        <w:ind w:left="2160" w:right="288"/>
        <w:jc w:val="both"/>
        <w:rPr>
          <w:rFonts w:ascii="Arial Narrow" w:hAnsi="Arial Narrow"/>
          <w:b/>
          <w:sz w:val="22"/>
          <w:szCs w:val="22"/>
        </w:rPr>
      </w:pPr>
      <w:proofErr w:type="spellStart"/>
      <w:r w:rsidRPr="00161F04">
        <w:rPr>
          <w:rFonts w:ascii="Arial Narrow" w:hAnsi="Arial Narrow"/>
          <w:b/>
          <w:sz w:val="22"/>
          <w:szCs w:val="22"/>
        </w:rPr>
        <w:t>Self Evaluation</w:t>
      </w:r>
      <w:proofErr w:type="spellEnd"/>
      <w:r w:rsidRPr="00161F04">
        <w:rPr>
          <w:rFonts w:ascii="Arial Narrow" w:hAnsi="Arial Narrow"/>
          <w:b/>
          <w:sz w:val="22"/>
          <w:szCs w:val="22"/>
        </w:rPr>
        <w:t>:</w:t>
      </w:r>
    </w:p>
    <w:p w:rsidR="00CA713D" w:rsidRPr="00161F04" w:rsidRDefault="00CA713D" w:rsidP="00CA713D">
      <w:pPr>
        <w:pStyle w:val="Default"/>
        <w:spacing w:line="360" w:lineRule="auto"/>
        <w:ind w:left="2160" w:right="288"/>
        <w:jc w:val="both"/>
        <w:rPr>
          <w:rFonts w:ascii="Arial Narrow" w:hAnsi="Arial Narrow"/>
          <w:sz w:val="22"/>
          <w:szCs w:val="22"/>
        </w:rPr>
      </w:pPr>
      <w:r w:rsidRPr="00161F04">
        <w:rPr>
          <w:rFonts w:ascii="Arial Narrow" w:hAnsi="Arial Narrow"/>
          <w:sz w:val="22"/>
          <w:szCs w:val="22"/>
        </w:rPr>
        <w:t xml:space="preserve">Each Board member shall assess his/her performance as per the designated </w:t>
      </w:r>
      <w:proofErr w:type="spellStart"/>
      <w:r w:rsidRPr="00161F04">
        <w:rPr>
          <w:rFonts w:ascii="Arial Narrow" w:hAnsi="Arial Narrow"/>
          <w:sz w:val="22"/>
          <w:szCs w:val="22"/>
        </w:rPr>
        <w:t>Self evaluation</w:t>
      </w:r>
      <w:proofErr w:type="spellEnd"/>
      <w:r w:rsidRPr="00161F04">
        <w:rPr>
          <w:rFonts w:ascii="Arial Narrow" w:hAnsi="Arial Narrow"/>
          <w:sz w:val="22"/>
          <w:szCs w:val="22"/>
        </w:rPr>
        <w:t xml:space="preserve"> form.</w:t>
      </w:r>
    </w:p>
    <w:p w:rsidR="00CA713D" w:rsidRPr="00161F04" w:rsidRDefault="00CA713D" w:rsidP="00CA713D">
      <w:pPr>
        <w:pStyle w:val="Default"/>
        <w:numPr>
          <w:ilvl w:val="0"/>
          <w:numId w:val="6"/>
        </w:numPr>
        <w:spacing w:line="360" w:lineRule="auto"/>
        <w:ind w:left="2160" w:right="288"/>
        <w:jc w:val="both"/>
        <w:rPr>
          <w:rFonts w:ascii="Arial Narrow" w:hAnsi="Arial Narrow"/>
          <w:b/>
          <w:sz w:val="22"/>
          <w:szCs w:val="22"/>
        </w:rPr>
      </w:pPr>
      <w:r w:rsidRPr="00161F04">
        <w:rPr>
          <w:rFonts w:ascii="Arial Narrow" w:hAnsi="Arial Narrow"/>
          <w:b/>
          <w:sz w:val="22"/>
          <w:szCs w:val="22"/>
        </w:rPr>
        <w:t>Evaluation of Independent Directors:</w:t>
      </w:r>
    </w:p>
    <w:p w:rsidR="00CA713D" w:rsidRPr="00161F04" w:rsidRDefault="00CA713D" w:rsidP="00CA713D">
      <w:pPr>
        <w:pStyle w:val="Default"/>
        <w:spacing w:line="360" w:lineRule="auto"/>
        <w:ind w:left="2880" w:right="288" w:hanging="720"/>
        <w:jc w:val="both"/>
        <w:rPr>
          <w:rFonts w:ascii="Arial Narrow" w:hAnsi="Arial Narrow"/>
          <w:sz w:val="22"/>
          <w:szCs w:val="22"/>
        </w:rPr>
      </w:pPr>
      <w:proofErr w:type="spellStart"/>
      <w:r w:rsidRPr="00161F04">
        <w:rPr>
          <w:rFonts w:ascii="Arial Narrow" w:hAnsi="Arial Narrow"/>
          <w:sz w:val="22"/>
          <w:szCs w:val="22"/>
        </w:rPr>
        <w:t>i</w:t>
      </w:r>
      <w:proofErr w:type="spellEnd"/>
      <w:r w:rsidRPr="00161F04">
        <w:rPr>
          <w:rFonts w:ascii="Arial Narrow" w:hAnsi="Arial Narrow"/>
          <w:sz w:val="22"/>
          <w:szCs w:val="22"/>
        </w:rPr>
        <w:t xml:space="preserve">. </w:t>
      </w:r>
      <w:r w:rsidRPr="00161F04">
        <w:rPr>
          <w:rFonts w:ascii="Arial Narrow" w:hAnsi="Arial Narrow"/>
          <w:sz w:val="22"/>
          <w:szCs w:val="22"/>
        </w:rPr>
        <w:tab/>
        <w:t xml:space="preserve">The entire Board (excluding the Director being evaluated) shall conduct performance evaluation of all the Independent Directors. </w:t>
      </w:r>
    </w:p>
    <w:p w:rsidR="00CA713D" w:rsidRPr="00161F04" w:rsidRDefault="00CA713D" w:rsidP="00CA713D">
      <w:pPr>
        <w:pStyle w:val="Default"/>
        <w:spacing w:line="360" w:lineRule="auto"/>
        <w:ind w:left="2880" w:right="288" w:hanging="720"/>
        <w:jc w:val="both"/>
        <w:rPr>
          <w:rFonts w:ascii="Arial Narrow" w:hAnsi="Arial Narrow"/>
          <w:sz w:val="22"/>
          <w:szCs w:val="22"/>
        </w:rPr>
      </w:pPr>
    </w:p>
    <w:p w:rsidR="00CA713D" w:rsidRPr="00161F04" w:rsidRDefault="00CA713D" w:rsidP="00CA713D">
      <w:pPr>
        <w:pStyle w:val="Default"/>
        <w:spacing w:line="360" w:lineRule="auto"/>
        <w:ind w:left="2880" w:right="288" w:hanging="720"/>
        <w:jc w:val="both"/>
        <w:rPr>
          <w:rFonts w:ascii="Arial Narrow" w:hAnsi="Arial Narrow"/>
          <w:sz w:val="22"/>
          <w:szCs w:val="22"/>
        </w:rPr>
      </w:pPr>
      <w:r w:rsidRPr="00161F04">
        <w:rPr>
          <w:rFonts w:ascii="Arial Narrow" w:hAnsi="Arial Narrow"/>
          <w:sz w:val="22"/>
          <w:szCs w:val="22"/>
        </w:rPr>
        <w:t xml:space="preserve">ii. </w:t>
      </w:r>
      <w:r w:rsidRPr="00161F04">
        <w:rPr>
          <w:rFonts w:ascii="Arial Narrow" w:hAnsi="Arial Narrow"/>
          <w:sz w:val="22"/>
          <w:szCs w:val="22"/>
        </w:rPr>
        <w:tab/>
        <w:t xml:space="preserve">The following parameters will be considered in the assessment and evaluation of performance for the Independent Directors: </w:t>
      </w:r>
    </w:p>
    <w:p w:rsidR="00CA713D" w:rsidRPr="00161F04" w:rsidRDefault="00CA713D" w:rsidP="00CA713D">
      <w:pPr>
        <w:spacing w:line="360" w:lineRule="auto"/>
        <w:ind w:left="3600" w:right="288" w:hanging="720"/>
        <w:jc w:val="both"/>
        <w:rPr>
          <w:rFonts w:ascii="Arial Narrow" w:hAnsi="Arial Narrow"/>
          <w:sz w:val="22"/>
          <w:szCs w:val="22"/>
        </w:rPr>
      </w:pPr>
      <w:r w:rsidRPr="00161F04">
        <w:rPr>
          <w:rFonts w:ascii="Arial Narrow" w:hAnsi="Arial Narrow"/>
          <w:sz w:val="22"/>
          <w:szCs w:val="22"/>
        </w:rPr>
        <w:t xml:space="preserve">(1) </w:t>
      </w:r>
      <w:r w:rsidRPr="00161F04">
        <w:rPr>
          <w:rFonts w:ascii="Arial Narrow" w:hAnsi="Arial Narrow"/>
          <w:sz w:val="22"/>
          <w:szCs w:val="22"/>
        </w:rPr>
        <w:tab/>
        <w:t xml:space="preserve">Uphold ethical standards of integrity and probity; </w:t>
      </w:r>
    </w:p>
    <w:p w:rsidR="00CA713D" w:rsidRPr="00161F04" w:rsidRDefault="00CA713D" w:rsidP="00CA713D">
      <w:pPr>
        <w:spacing w:line="360" w:lineRule="auto"/>
        <w:ind w:left="3600" w:right="288" w:hanging="720"/>
        <w:jc w:val="both"/>
        <w:rPr>
          <w:rFonts w:ascii="Arial Narrow" w:hAnsi="Arial Narrow"/>
          <w:sz w:val="22"/>
          <w:szCs w:val="22"/>
        </w:rPr>
      </w:pPr>
      <w:r w:rsidRPr="00161F04">
        <w:rPr>
          <w:rFonts w:ascii="Arial Narrow" w:hAnsi="Arial Narrow"/>
          <w:sz w:val="22"/>
          <w:szCs w:val="22"/>
        </w:rPr>
        <w:t xml:space="preserve">(2) </w:t>
      </w:r>
      <w:r w:rsidRPr="00161F04">
        <w:rPr>
          <w:rFonts w:ascii="Arial Narrow" w:hAnsi="Arial Narrow"/>
          <w:sz w:val="22"/>
          <w:szCs w:val="22"/>
        </w:rPr>
        <w:tab/>
        <w:t xml:space="preserve">act objectively and constructively while exercising his / her duties; </w:t>
      </w:r>
    </w:p>
    <w:p w:rsidR="00CA713D" w:rsidRPr="00161F04" w:rsidRDefault="00CA713D" w:rsidP="00CA713D">
      <w:pPr>
        <w:spacing w:line="360" w:lineRule="auto"/>
        <w:ind w:left="3600" w:right="288" w:hanging="720"/>
        <w:jc w:val="both"/>
        <w:rPr>
          <w:rFonts w:ascii="Arial Narrow" w:hAnsi="Arial Narrow"/>
          <w:sz w:val="22"/>
          <w:szCs w:val="22"/>
        </w:rPr>
      </w:pPr>
      <w:r w:rsidRPr="00161F04">
        <w:rPr>
          <w:rFonts w:ascii="Arial Narrow" w:hAnsi="Arial Narrow"/>
          <w:sz w:val="22"/>
          <w:szCs w:val="22"/>
        </w:rPr>
        <w:t xml:space="preserve">(3) </w:t>
      </w:r>
      <w:r w:rsidRPr="00161F04">
        <w:rPr>
          <w:rFonts w:ascii="Arial Narrow" w:hAnsi="Arial Narrow"/>
          <w:sz w:val="22"/>
          <w:szCs w:val="22"/>
        </w:rPr>
        <w:tab/>
        <w:t xml:space="preserve">exercise his/ her responsibilities in a bona fide manner in the interest of the company; </w:t>
      </w:r>
    </w:p>
    <w:p w:rsidR="00CA713D" w:rsidRPr="00161F04" w:rsidRDefault="00CA713D" w:rsidP="00CA713D">
      <w:pPr>
        <w:spacing w:line="360" w:lineRule="auto"/>
        <w:ind w:left="3600" w:right="288" w:hanging="720"/>
        <w:jc w:val="both"/>
        <w:rPr>
          <w:rFonts w:ascii="Arial Narrow" w:hAnsi="Arial Narrow"/>
          <w:sz w:val="22"/>
          <w:szCs w:val="22"/>
        </w:rPr>
      </w:pPr>
      <w:r w:rsidRPr="00161F04">
        <w:rPr>
          <w:rFonts w:ascii="Arial Narrow" w:hAnsi="Arial Narrow"/>
          <w:sz w:val="22"/>
          <w:szCs w:val="22"/>
        </w:rPr>
        <w:t xml:space="preserve">(4) </w:t>
      </w:r>
      <w:r w:rsidRPr="00161F04">
        <w:rPr>
          <w:rFonts w:ascii="Arial Narrow" w:hAnsi="Arial Narrow"/>
          <w:sz w:val="22"/>
          <w:szCs w:val="22"/>
        </w:rPr>
        <w:tab/>
      </w:r>
      <w:proofErr w:type="gramStart"/>
      <w:r w:rsidRPr="00161F04">
        <w:rPr>
          <w:rFonts w:ascii="Arial Narrow" w:hAnsi="Arial Narrow"/>
          <w:sz w:val="22"/>
          <w:szCs w:val="22"/>
        </w:rPr>
        <w:t>devote</w:t>
      </w:r>
      <w:proofErr w:type="gramEnd"/>
      <w:r w:rsidRPr="00161F04">
        <w:rPr>
          <w:rFonts w:ascii="Arial Narrow" w:hAnsi="Arial Narrow"/>
          <w:sz w:val="22"/>
          <w:szCs w:val="22"/>
        </w:rPr>
        <w:t xml:space="preserve"> sufficient time and attention to his/ her professional obligations for informed and balanced decision making; </w:t>
      </w:r>
    </w:p>
    <w:p w:rsidR="00CA713D" w:rsidRPr="00161F04" w:rsidRDefault="00CA713D" w:rsidP="00CA713D">
      <w:pPr>
        <w:spacing w:line="360" w:lineRule="auto"/>
        <w:ind w:left="3600" w:right="288" w:hanging="720"/>
        <w:jc w:val="both"/>
        <w:rPr>
          <w:rFonts w:ascii="Arial Narrow" w:hAnsi="Arial Narrow"/>
          <w:sz w:val="22"/>
          <w:szCs w:val="22"/>
        </w:rPr>
      </w:pPr>
      <w:r w:rsidRPr="00161F04">
        <w:rPr>
          <w:rFonts w:ascii="Arial Narrow" w:hAnsi="Arial Narrow"/>
          <w:sz w:val="22"/>
          <w:szCs w:val="22"/>
        </w:rPr>
        <w:t xml:space="preserve">(5) </w:t>
      </w:r>
      <w:r w:rsidRPr="00161F04">
        <w:rPr>
          <w:rFonts w:ascii="Arial Narrow" w:hAnsi="Arial Narrow"/>
          <w:sz w:val="22"/>
          <w:szCs w:val="22"/>
        </w:rPr>
        <w:tab/>
        <w:t xml:space="preserve">not allow any extraneous considerations that will vitiate his / her exercise of objective independent judgment in the paramount interest of the company as a whole, while concurring in or dissenting from the collective judgment of the Board in its decision making; </w:t>
      </w:r>
    </w:p>
    <w:p w:rsidR="00CA713D" w:rsidRPr="00161F04" w:rsidRDefault="00CA713D" w:rsidP="00CA713D">
      <w:pPr>
        <w:spacing w:line="360" w:lineRule="auto"/>
        <w:ind w:left="3600" w:right="288" w:hanging="720"/>
        <w:jc w:val="both"/>
        <w:rPr>
          <w:rFonts w:ascii="Arial Narrow" w:hAnsi="Arial Narrow"/>
          <w:sz w:val="22"/>
          <w:szCs w:val="22"/>
        </w:rPr>
      </w:pPr>
      <w:r w:rsidRPr="00161F04">
        <w:rPr>
          <w:rFonts w:ascii="Arial Narrow" w:hAnsi="Arial Narrow"/>
          <w:sz w:val="22"/>
          <w:szCs w:val="22"/>
        </w:rPr>
        <w:t xml:space="preserve">(6) </w:t>
      </w:r>
      <w:r w:rsidRPr="00161F04">
        <w:rPr>
          <w:rFonts w:ascii="Arial Narrow" w:hAnsi="Arial Narrow"/>
          <w:sz w:val="22"/>
          <w:szCs w:val="22"/>
        </w:rPr>
        <w:tab/>
      </w:r>
      <w:proofErr w:type="gramStart"/>
      <w:r w:rsidRPr="00161F04">
        <w:rPr>
          <w:rFonts w:ascii="Arial Narrow" w:hAnsi="Arial Narrow"/>
          <w:sz w:val="22"/>
          <w:szCs w:val="22"/>
        </w:rPr>
        <w:t>not</w:t>
      </w:r>
      <w:proofErr w:type="gramEnd"/>
      <w:r w:rsidRPr="00161F04">
        <w:rPr>
          <w:rFonts w:ascii="Arial Narrow" w:hAnsi="Arial Narrow"/>
          <w:sz w:val="22"/>
          <w:szCs w:val="22"/>
        </w:rPr>
        <w:t xml:space="preserve"> abuse his / her position to the detriment of the company or its shareholders or for the purpose of gaining direct or indirect personal advantage or advantage for any associated person; </w:t>
      </w:r>
    </w:p>
    <w:p w:rsidR="00CA713D" w:rsidRPr="00161F04" w:rsidRDefault="00CA713D" w:rsidP="00CA713D">
      <w:pPr>
        <w:spacing w:line="360" w:lineRule="auto"/>
        <w:ind w:left="3600" w:right="288" w:hanging="720"/>
        <w:jc w:val="both"/>
        <w:rPr>
          <w:rFonts w:ascii="Arial Narrow" w:hAnsi="Arial Narrow"/>
          <w:sz w:val="22"/>
          <w:szCs w:val="22"/>
        </w:rPr>
      </w:pPr>
      <w:r w:rsidRPr="00161F04">
        <w:rPr>
          <w:rFonts w:ascii="Arial Narrow" w:hAnsi="Arial Narrow"/>
          <w:sz w:val="22"/>
          <w:szCs w:val="22"/>
        </w:rPr>
        <w:t xml:space="preserve">(7) </w:t>
      </w:r>
      <w:r w:rsidRPr="00161F04">
        <w:rPr>
          <w:rFonts w:ascii="Arial Narrow" w:hAnsi="Arial Narrow"/>
          <w:sz w:val="22"/>
          <w:szCs w:val="22"/>
        </w:rPr>
        <w:tab/>
        <w:t xml:space="preserve">refrain from any action that would lead to loss of his/ her independence; </w:t>
      </w:r>
    </w:p>
    <w:p w:rsidR="00CA713D" w:rsidRPr="00161F04" w:rsidRDefault="00CA713D" w:rsidP="00CA713D">
      <w:pPr>
        <w:spacing w:line="360" w:lineRule="auto"/>
        <w:ind w:left="3600" w:right="288" w:hanging="720"/>
        <w:jc w:val="both"/>
        <w:rPr>
          <w:rFonts w:ascii="Arial Narrow" w:hAnsi="Arial Narrow"/>
          <w:sz w:val="22"/>
          <w:szCs w:val="22"/>
        </w:rPr>
      </w:pPr>
      <w:r w:rsidRPr="00161F04">
        <w:rPr>
          <w:rFonts w:ascii="Arial Narrow" w:hAnsi="Arial Narrow"/>
          <w:sz w:val="22"/>
          <w:szCs w:val="22"/>
        </w:rPr>
        <w:lastRenderedPageBreak/>
        <w:t xml:space="preserve">(8) </w:t>
      </w:r>
      <w:r w:rsidRPr="00161F04">
        <w:rPr>
          <w:rFonts w:ascii="Arial Narrow" w:hAnsi="Arial Narrow"/>
          <w:sz w:val="22"/>
          <w:szCs w:val="22"/>
        </w:rPr>
        <w:tab/>
      </w:r>
      <w:proofErr w:type="gramStart"/>
      <w:r w:rsidRPr="00161F04">
        <w:rPr>
          <w:rFonts w:ascii="Arial Narrow" w:hAnsi="Arial Narrow"/>
          <w:sz w:val="22"/>
          <w:szCs w:val="22"/>
        </w:rPr>
        <w:t>where</w:t>
      </w:r>
      <w:proofErr w:type="gramEnd"/>
      <w:r w:rsidRPr="00161F04">
        <w:rPr>
          <w:rFonts w:ascii="Arial Narrow" w:hAnsi="Arial Narrow"/>
          <w:sz w:val="22"/>
          <w:szCs w:val="22"/>
        </w:rPr>
        <w:t xml:space="preserve"> circumstances arise which make an independent director lose his / her independence, the independent director must immediately inform the Board accordingly; </w:t>
      </w:r>
    </w:p>
    <w:p w:rsidR="00CA713D" w:rsidRPr="00161F04" w:rsidRDefault="00CA713D" w:rsidP="00CA713D">
      <w:pPr>
        <w:pStyle w:val="Default"/>
        <w:spacing w:line="360" w:lineRule="auto"/>
        <w:ind w:left="3600" w:right="288" w:hanging="720"/>
        <w:jc w:val="both"/>
        <w:rPr>
          <w:rFonts w:ascii="Arial Narrow" w:hAnsi="Arial Narrow" w:cs="Times New Roman"/>
          <w:sz w:val="22"/>
          <w:szCs w:val="22"/>
        </w:rPr>
      </w:pPr>
      <w:r w:rsidRPr="00161F04">
        <w:rPr>
          <w:rFonts w:ascii="Arial Narrow" w:hAnsi="Arial Narrow"/>
          <w:sz w:val="22"/>
          <w:szCs w:val="22"/>
        </w:rPr>
        <w:t xml:space="preserve">(9) </w:t>
      </w:r>
      <w:r w:rsidRPr="00161F04">
        <w:rPr>
          <w:rFonts w:ascii="Arial Narrow" w:hAnsi="Arial Narrow"/>
          <w:sz w:val="22"/>
          <w:szCs w:val="22"/>
        </w:rPr>
        <w:tab/>
      </w:r>
      <w:proofErr w:type="gramStart"/>
      <w:r w:rsidRPr="00161F04">
        <w:rPr>
          <w:rFonts w:ascii="Arial Narrow" w:hAnsi="Arial Narrow"/>
          <w:sz w:val="22"/>
          <w:szCs w:val="22"/>
        </w:rPr>
        <w:t>assist</w:t>
      </w:r>
      <w:proofErr w:type="gramEnd"/>
      <w:r w:rsidRPr="00161F04">
        <w:rPr>
          <w:rFonts w:ascii="Arial Narrow" w:hAnsi="Arial Narrow"/>
          <w:sz w:val="22"/>
          <w:szCs w:val="22"/>
        </w:rPr>
        <w:t xml:space="preserve"> the company in implementing the good corporate governance practices.</w:t>
      </w:r>
    </w:p>
    <w:p w:rsidR="00CA713D" w:rsidRPr="00161F04" w:rsidRDefault="00CA713D" w:rsidP="00CA713D">
      <w:pPr>
        <w:pStyle w:val="Default"/>
        <w:spacing w:line="360" w:lineRule="auto"/>
        <w:ind w:left="3600" w:right="288" w:hanging="720"/>
        <w:jc w:val="both"/>
        <w:rPr>
          <w:rFonts w:ascii="Arial Narrow" w:hAnsi="Arial Narrow" w:cs="Times New Roman"/>
          <w:sz w:val="22"/>
          <w:szCs w:val="22"/>
        </w:rPr>
      </w:pPr>
      <w:r w:rsidRPr="00161F04">
        <w:rPr>
          <w:rFonts w:ascii="Arial Narrow" w:hAnsi="Arial Narrow" w:cs="Times New Roman"/>
          <w:sz w:val="22"/>
          <w:szCs w:val="22"/>
        </w:rPr>
        <w:t>(10)</w:t>
      </w:r>
      <w:r w:rsidRPr="00161F04">
        <w:rPr>
          <w:rFonts w:ascii="Arial Narrow" w:hAnsi="Arial Narrow" w:cs="Times New Roman"/>
          <w:sz w:val="22"/>
          <w:szCs w:val="22"/>
        </w:rPr>
        <w:tab/>
        <w:t xml:space="preserve">Possess and demonstrate: </w:t>
      </w:r>
    </w:p>
    <w:p w:rsidR="00CA713D" w:rsidRPr="00161F04" w:rsidRDefault="00CA713D" w:rsidP="00CA713D">
      <w:pPr>
        <w:pStyle w:val="Default"/>
        <w:spacing w:line="360" w:lineRule="auto"/>
        <w:ind w:left="4320" w:right="288" w:hanging="720"/>
        <w:jc w:val="both"/>
        <w:rPr>
          <w:rFonts w:ascii="Arial Narrow" w:hAnsi="Arial Narrow" w:cs="Times New Roman"/>
          <w:sz w:val="22"/>
          <w:szCs w:val="22"/>
        </w:rPr>
      </w:pPr>
      <w:r w:rsidRPr="00161F04">
        <w:rPr>
          <w:rFonts w:ascii="Arial Narrow" w:hAnsi="Arial Narrow" w:cs="Times New Roman"/>
          <w:sz w:val="22"/>
          <w:szCs w:val="22"/>
        </w:rPr>
        <w:t xml:space="preserve">(a) </w:t>
      </w:r>
      <w:r>
        <w:rPr>
          <w:rFonts w:ascii="Arial Narrow" w:hAnsi="Arial Narrow" w:cs="Times New Roman"/>
          <w:sz w:val="22"/>
          <w:szCs w:val="22"/>
        </w:rPr>
        <w:tab/>
      </w:r>
      <w:proofErr w:type="gramStart"/>
      <w:r w:rsidRPr="00161F04">
        <w:rPr>
          <w:rFonts w:ascii="Arial Narrow" w:hAnsi="Arial Narrow" w:cs="Times New Roman"/>
          <w:sz w:val="22"/>
          <w:szCs w:val="22"/>
        </w:rPr>
        <w:t>specialized</w:t>
      </w:r>
      <w:proofErr w:type="gramEnd"/>
      <w:r w:rsidRPr="00161F04">
        <w:rPr>
          <w:rFonts w:ascii="Arial Narrow" w:hAnsi="Arial Narrow" w:cs="Times New Roman"/>
          <w:sz w:val="22"/>
          <w:szCs w:val="22"/>
        </w:rPr>
        <w:t xml:space="preserve"> professional knowledge, qualifications and experience as deemed fit by the Board; </w:t>
      </w:r>
    </w:p>
    <w:p w:rsidR="00CA713D" w:rsidRPr="00161F04" w:rsidRDefault="00CA713D" w:rsidP="00CA713D">
      <w:pPr>
        <w:pStyle w:val="Default"/>
        <w:spacing w:line="360" w:lineRule="auto"/>
        <w:ind w:left="4320" w:right="288" w:hanging="720"/>
        <w:jc w:val="both"/>
        <w:rPr>
          <w:rFonts w:ascii="Arial Narrow" w:hAnsi="Arial Narrow" w:cs="Times New Roman"/>
          <w:sz w:val="22"/>
          <w:szCs w:val="22"/>
        </w:rPr>
      </w:pPr>
      <w:r w:rsidRPr="00161F04">
        <w:rPr>
          <w:rFonts w:ascii="Arial Narrow" w:hAnsi="Arial Narrow" w:cs="Times New Roman"/>
          <w:sz w:val="22"/>
          <w:szCs w:val="22"/>
        </w:rPr>
        <w:t xml:space="preserve">(b) </w:t>
      </w:r>
      <w:r>
        <w:rPr>
          <w:rFonts w:ascii="Arial Narrow" w:hAnsi="Arial Narrow" w:cs="Times New Roman"/>
          <w:sz w:val="22"/>
          <w:szCs w:val="22"/>
        </w:rPr>
        <w:tab/>
      </w:r>
      <w:proofErr w:type="gramStart"/>
      <w:r w:rsidRPr="00161F04">
        <w:rPr>
          <w:rFonts w:ascii="Arial Narrow" w:hAnsi="Arial Narrow" w:cs="Times New Roman"/>
          <w:sz w:val="22"/>
          <w:szCs w:val="22"/>
        </w:rPr>
        <w:t>requisite</w:t>
      </w:r>
      <w:proofErr w:type="gramEnd"/>
      <w:r w:rsidRPr="00161F04">
        <w:rPr>
          <w:rFonts w:ascii="Arial Narrow" w:hAnsi="Arial Narrow" w:cs="Times New Roman"/>
          <w:sz w:val="22"/>
          <w:szCs w:val="22"/>
        </w:rPr>
        <w:t xml:space="preserve"> domain knowledge, </w:t>
      </w:r>
      <w:proofErr w:type="spellStart"/>
      <w:r w:rsidRPr="00161F04">
        <w:rPr>
          <w:rFonts w:ascii="Arial Narrow" w:hAnsi="Arial Narrow" w:cs="Times New Roman"/>
          <w:sz w:val="22"/>
          <w:szCs w:val="22"/>
        </w:rPr>
        <w:t>judgement</w:t>
      </w:r>
      <w:proofErr w:type="spellEnd"/>
      <w:r w:rsidRPr="00161F04">
        <w:rPr>
          <w:rFonts w:ascii="Arial Narrow" w:hAnsi="Arial Narrow" w:cs="Times New Roman"/>
          <w:sz w:val="22"/>
          <w:szCs w:val="22"/>
        </w:rPr>
        <w:t xml:space="preserve">, experience and accountability in the decision making process of the Board; </w:t>
      </w:r>
    </w:p>
    <w:p w:rsidR="00CA713D" w:rsidRPr="00161F04" w:rsidRDefault="00CA713D" w:rsidP="00CA713D">
      <w:pPr>
        <w:autoSpaceDE w:val="0"/>
        <w:autoSpaceDN w:val="0"/>
        <w:adjustRightInd w:val="0"/>
        <w:spacing w:line="360" w:lineRule="auto"/>
        <w:ind w:left="3600" w:right="288" w:hanging="720"/>
        <w:jc w:val="both"/>
        <w:rPr>
          <w:rFonts w:ascii="Arial Narrow" w:hAnsi="Arial Narrow"/>
          <w:color w:val="000000"/>
          <w:sz w:val="22"/>
          <w:szCs w:val="22"/>
        </w:rPr>
      </w:pPr>
      <w:r w:rsidRPr="00161F04">
        <w:rPr>
          <w:rFonts w:ascii="Arial Narrow" w:hAnsi="Arial Narrow"/>
          <w:color w:val="000000"/>
          <w:sz w:val="22"/>
          <w:szCs w:val="22"/>
        </w:rPr>
        <w:t>(11)</w:t>
      </w:r>
      <w:r w:rsidRPr="00161F04">
        <w:rPr>
          <w:rFonts w:ascii="Arial Narrow" w:hAnsi="Arial Narrow"/>
          <w:color w:val="000000"/>
          <w:sz w:val="22"/>
          <w:szCs w:val="22"/>
        </w:rPr>
        <w:tab/>
        <w:t>Contribute and value add to the board’s compositions in effective strategizing of plans and its implementation to the operations and needs of the Company;</w:t>
      </w:r>
    </w:p>
    <w:p w:rsidR="00CA713D" w:rsidRPr="00161F04" w:rsidRDefault="00CA713D" w:rsidP="00CA713D">
      <w:pPr>
        <w:autoSpaceDE w:val="0"/>
        <w:autoSpaceDN w:val="0"/>
        <w:adjustRightInd w:val="0"/>
        <w:spacing w:line="360" w:lineRule="auto"/>
        <w:ind w:left="3600" w:right="288" w:hanging="720"/>
        <w:jc w:val="both"/>
        <w:rPr>
          <w:rFonts w:ascii="Arial Narrow" w:hAnsi="Arial Narrow"/>
          <w:color w:val="000000"/>
          <w:sz w:val="22"/>
          <w:szCs w:val="22"/>
        </w:rPr>
      </w:pPr>
      <w:r w:rsidRPr="00161F04">
        <w:rPr>
          <w:rFonts w:ascii="Arial Narrow" w:hAnsi="Arial Narrow"/>
          <w:color w:val="000000"/>
          <w:sz w:val="22"/>
          <w:szCs w:val="22"/>
        </w:rPr>
        <w:t>(12)</w:t>
      </w:r>
      <w:r w:rsidRPr="00161F04">
        <w:rPr>
          <w:rFonts w:ascii="Arial Narrow" w:hAnsi="Arial Narrow"/>
          <w:color w:val="000000"/>
          <w:sz w:val="22"/>
          <w:szCs w:val="22"/>
        </w:rPr>
        <w:tab/>
        <w:t>bring an objective view in the evaluation of the performance of Board;</w:t>
      </w:r>
    </w:p>
    <w:p w:rsidR="00CA713D" w:rsidRPr="00161F04" w:rsidRDefault="00CA713D" w:rsidP="00CA713D">
      <w:pPr>
        <w:autoSpaceDE w:val="0"/>
        <w:autoSpaceDN w:val="0"/>
        <w:adjustRightInd w:val="0"/>
        <w:spacing w:line="360" w:lineRule="auto"/>
        <w:ind w:left="3600" w:right="288" w:hanging="720"/>
        <w:jc w:val="both"/>
        <w:rPr>
          <w:rFonts w:ascii="Arial Narrow" w:hAnsi="Arial Narrow"/>
          <w:color w:val="000000"/>
          <w:sz w:val="22"/>
          <w:szCs w:val="22"/>
        </w:rPr>
      </w:pPr>
      <w:r w:rsidRPr="00161F04">
        <w:rPr>
          <w:rFonts w:ascii="Arial Narrow" w:hAnsi="Arial Narrow"/>
          <w:color w:val="000000"/>
          <w:sz w:val="22"/>
          <w:szCs w:val="22"/>
        </w:rPr>
        <w:t>(13)</w:t>
      </w:r>
      <w:r w:rsidRPr="00161F04">
        <w:rPr>
          <w:rFonts w:ascii="Arial Narrow" w:hAnsi="Arial Narrow"/>
          <w:color w:val="000000"/>
          <w:sz w:val="22"/>
          <w:szCs w:val="22"/>
        </w:rPr>
        <w:tab/>
      </w:r>
      <w:proofErr w:type="gramStart"/>
      <w:r w:rsidRPr="00161F04">
        <w:rPr>
          <w:rFonts w:ascii="Arial Narrow" w:hAnsi="Arial Narrow"/>
          <w:color w:val="000000"/>
          <w:sz w:val="22"/>
          <w:szCs w:val="22"/>
        </w:rPr>
        <w:t>assess</w:t>
      </w:r>
      <w:proofErr w:type="gramEnd"/>
      <w:r w:rsidRPr="00161F04">
        <w:rPr>
          <w:rFonts w:ascii="Arial Narrow" w:hAnsi="Arial Narrow"/>
          <w:color w:val="000000"/>
          <w:sz w:val="22"/>
          <w:szCs w:val="22"/>
        </w:rPr>
        <w:t xml:space="preserve"> and evaluate the performance of management </w:t>
      </w:r>
      <w:proofErr w:type="spellStart"/>
      <w:r w:rsidRPr="00161F04">
        <w:rPr>
          <w:rFonts w:ascii="Arial Narrow" w:hAnsi="Arial Narrow"/>
          <w:color w:val="000000"/>
          <w:sz w:val="22"/>
          <w:szCs w:val="22"/>
        </w:rPr>
        <w:t>vis</w:t>
      </w:r>
      <w:proofErr w:type="spellEnd"/>
      <w:r w:rsidRPr="00161F04">
        <w:rPr>
          <w:rFonts w:ascii="Arial Narrow" w:hAnsi="Arial Narrow"/>
          <w:color w:val="000000"/>
          <w:sz w:val="22"/>
          <w:szCs w:val="22"/>
        </w:rPr>
        <w:t xml:space="preserve"> a </w:t>
      </w:r>
      <w:proofErr w:type="spellStart"/>
      <w:r w:rsidRPr="00161F04">
        <w:rPr>
          <w:rFonts w:ascii="Arial Narrow" w:hAnsi="Arial Narrow"/>
          <w:color w:val="000000"/>
          <w:sz w:val="22"/>
          <w:szCs w:val="22"/>
        </w:rPr>
        <w:t>vis</w:t>
      </w:r>
      <w:proofErr w:type="spellEnd"/>
      <w:r w:rsidRPr="00161F04">
        <w:rPr>
          <w:rFonts w:ascii="Arial Narrow" w:hAnsi="Arial Narrow"/>
          <w:color w:val="000000"/>
          <w:sz w:val="22"/>
          <w:szCs w:val="22"/>
        </w:rPr>
        <w:t xml:space="preserve"> performance of the Company and monitor the reporting of performance;</w:t>
      </w:r>
    </w:p>
    <w:p w:rsidR="00CA713D" w:rsidRPr="00161F04" w:rsidRDefault="00CA713D" w:rsidP="00CA713D">
      <w:pPr>
        <w:autoSpaceDE w:val="0"/>
        <w:autoSpaceDN w:val="0"/>
        <w:adjustRightInd w:val="0"/>
        <w:spacing w:line="360" w:lineRule="auto"/>
        <w:ind w:left="3600" w:right="288" w:hanging="720"/>
        <w:jc w:val="both"/>
        <w:rPr>
          <w:rFonts w:ascii="Arial Narrow" w:hAnsi="Arial Narrow"/>
          <w:color w:val="000000"/>
          <w:sz w:val="22"/>
          <w:szCs w:val="22"/>
        </w:rPr>
      </w:pPr>
      <w:r w:rsidRPr="00161F04">
        <w:rPr>
          <w:rFonts w:ascii="Arial Narrow" w:hAnsi="Arial Narrow"/>
          <w:color w:val="000000"/>
          <w:sz w:val="22"/>
          <w:szCs w:val="22"/>
        </w:rPr>
        <w:t>(14)</w:t>
      </w:r>
      <w:r w:rsidRPr="00161F04">
        <w:rPr>
          <w:rFonts w:ascii="Arial Narrow" w:hAnsi="Arial Narrow"/>
          <w:color w:val="000000"/>
          <w:sz w:val="22"/>
          <w:szCs w:val="22"/>
        </w:rPr>
        <w:tab/>
        <w:t xml:space="preserve">bring in professional expertise, experience and independent judgment on Board’s deliberation(s) on various aspects such as strategy </w:t>
      </w:r>
      <w:proofErr w:type="spellStart"/>
      <w:r w:rsidRPr="00161F04">
        <w:rPr>
          <w:rFonts w:ascii="Arial Narrow" w:hAnsi="Arial Narrow"/>
          <w:color w:val="000000"/>
          <w:sz w:val="22"/>
          <w:szCs w:val="22"/>
        </w:rPr>
        <w:t>plannings</w:t>
      </w:r>
      <w:proofErr w:type="spellEnd"/>
      <w:r w:rsidRPr="00161F04">
        <w:rPr>
          <w:rFonts w:ascii="Arial Narrow" w:hAnsi="Arial Narrow"/>
          <w:color w:val="000000"/>
          <w:sz w:val="22"/>
          <w:szCs w:val="22"/>
        </w:rPr>
        <w:t xml:space="preserve">, performance, risk management; </w:t>
      </w:r>
    </w:p>
    <w:p w:rsidR="00CA713D" w:rsidRPr="00161F04" w:rsidRDefault="00CA713D" w:rsidP="00CA713D">
      <w:pPr>
        <w:autoSpaceDE w:val="0"/>
        <w:autoSpaceDN w:val="0"/>
        <w:adjustRightInd w:val="0"/>
        <w:spacing w:line="360" w:lineRule="auto"/>
        <w:ind w:left="3600" w:right="288" w:hanging="720"/>
        <w:jc w:val="both"/>
        <w:rPr>
          <w:rFonts w:ascii="Arial Narrow" w:hAnsi="Arial Narrow"/>
          <w:color w:val="000000"/>
          <w:sz w:val="22"/>
          <w:szCs w:val="22"/>
        </w:rPr>
      </w:pPr>
      <w:r w:rsidRPr="00161F04">
        <w:rPr>
          <w:rFonts w:ascii="Arial Narrow" w:hAnsi="Arial Narrow"/>
          <w:color w:val="000000"/>
          <w:sz w:val="22"/>
          <w:szCs w:val="22"/>
        </w:rPr>
        <w:t>(15)</w:t>
      </w:r>
      <w:r w:rsidRPr="00161F04">
        <w:rPr>
          <w:rFonts w:ascii="Arial Narrow" w:hAnsi="Arial Narrow"/>
          <w:color w:val="000000"/>
          <w:sz w:val="22"/>
          <w:szCs w:val="22"/>
        </w:rPr>
        <w:tab/>
        <w:t>protect the interests of all stakeholders and balance the conflicting interest of the stakeholders;</w:t>
      </w:r>
    </w:p>
    <w:p w:rsidR="00CA713D" w:rsidRPr="00161F04" w:rsidRDefault="00CA713D" w:rsidP="00CA713D">
      <w:pPr>
        <w:autoSpaceDE w:val="0"/>
        <w:autoSpaceDN w:val="0"/>
        <w:adjustRightInd w:val="0"/>
        <w:spacing w:line="360" w:lineRule="auto"/>
        <w:ind w:left="3600" w:right="288" w:hanging="720"/>
        <w:jc w:val="both"/>
        <w:rPr>
          <w:rFonts w:ascii="Arial Narrow" w:hAnsi="Arial Narrow"/>
          <w:color w:val="000000"/>
          <w:sz w:val="22"/>
          <w:szCs w:val="22"/>
        </w:rPr>
      </w:pPr>
      <w:r w:rsidRPr="00161F04">
        <w:rPr>
          <w:rFonts w:ascii="Arial Narrow" w:hAnsi="Arial Narrow"/>
          <w:color w:val="000000"/>
          <w:sz w:val="22"/>
          <w:szCs w:val="22"/>
        </w:rPr>
        <w:t>(16)</w:t>
      </w:r>
      <w:r w:rsidRPr="00161F04">
        <w:rPr>
          <w:rFonts w:ascii="Arial Narrow" w:hAnsi="Arial Narrow"/>
          <w:color w:val="000000"/>
          <w:sz w:val="22"/>
          <w:szCs w:val="22"/>
        </w:rPr>
        <w:tab/>
      </w:r>
      <w:proofErr w:type="gramStart"/>
      <w:r w:rsidRPr="00161F04">
        <w:rPr>
          <w:rFonts w:ascii="Arial Narrow" w:hAnsi="Arial Narrow"/>
          <w:color w:val="000000"/>
          <w:sz w:val="22"/>
          <w:szCs w:val="22"/>
        </w:rPr>
        <w:t>review</w:t>
      </w:r>
      <w:proofErr w:type="gramEnd"/>
      <w:r w:rsidRPr="00161F04">
        <w:rPr>
          <w:rFonts w:ascii="Arial Narrow" w:hAnsi="Arial Narrow"/>
          <w:color w:val="000000"/>
          <w:sz w:val="22"/>
          <w:szCs w:val="22"/>
        </w:rPr>
        <w:t xml:space="preserve">, determine and approve remuneration of executive directors, key managerial personnel and senior management and recommend remedial measures, if necessary;  </w:t>
      </w:r>
    </w:p>
    <w:p w:rsidR="00CA713D" w:rsidRPr="00161F04" w:rsidRDefault="00CA713D" w:rsidP="00CA713D">
      <w:pPr>
        <w:pStyle w:val="Default"/>
        <w:spacing w:line="360" w:lineRule="auto"/>
        <w:ind w:left="3600" w:right="288" w:hanging="720"/>
        <w:jc w:val="both"/>
        <w:rPr>
          <w:rFonts w:ascii="Arial Narrow" w:hAnsi="Arial Narrow" w:cs="Times New Roman"/>
          <w:sz w:val="22"/>
          <w:szCs w:val="22"/>
        </w:rPr>
      </w:pPr>
      <w:r w:rsidRPr="00161F04">
        <w:rPr>
          <w:rFonts w:ascii="Arial Narrow" w:hAnsi="Arial Narrow" w:cs="Times New Roman"/>
          <w:sz w:val="22"/>
          <w:szCs w:val="22"/>
        </w:rPr>
        <w:t>(17)</w:t>
      </w:r>
      <w:r w:rsidRPr="00161F04">
        <w:rPr>
          <w:rFonts w:ascii="Arial Narrow" w:hAnsi="Arial Narrow" w:cs="Times New Roman"/>
          <w:sz w:val="22"/>
          <w:szCs w:val="22"/>
        </w:rPr>
        <w:tab/>
        <w:t xml:space="preserve">Mediate and settle matters involving interest of the company </w:t>
      </w:r>
      <w:proofErr w:type="spellStart"/>
      <w:proofErr w:type="gramStart"/>
      <w:r w:rsidRPr="00161F04">
        <w:rPr>
          <w:rFonts w:ascii="Arial Narrow" w:hAnsi="Arial Narrow" w:cs="Times New Roman"/>
          <w:sz w:val="22"/>
          <w:szCs w:val="22"/>
        </w:rPr>
        <w:t>vis</w:t>
      </w:r>
      <w:proofErr w:type="spellEnd"/>
      <w:proofErr w:type="gramEnd"/>
      <w:r w:rsidRPr="00161F04">
        <w:rPr>
          <w:rFonts w:ascii="Arial Narrow" w:hAnsi="Arial Narrow" w:cs="Times New Roman"/>
          <w:sz w:val="22"/>
          <w:szCs w:val="22"/>
        </w:rPr>
        <w:t xml:space="preserve"> a </w:t>
      </w:r>
      <w:proofErr w:type="spellStart"/>
      <w:r w:rsidRPr="00161F04">
        <w:rPr>
          <w:rFonts w:ascii="Arial Narrow" w:hAnsi="Arial Narrow" w:cs="Times New Roman"/>
          <w:sz w:val="22"/>
          <w:szCs w:val="22"/>
        </w:rPr>
        <w:t>vis</w:t>
      </w:r>
      <w:proofErr w:type="spellEnd"/>
      <w:r w:rsidRPr="00161F04">
        <w:rPr>
          <w:rFonts w:ascii="Arial Narrow" w:hAnsi="Arial Narrow" w:cs="Times New Roman"/>
          <w:sz w:val="22"/>
          <w:szCs w:val="22"/>
        </w:rPr>
        <w:t xml:space="preserve"> conflict between management and shareholder’s interest;</w:t>
      </w:r>
    </w:p>
    <w:p w:rsidR="00CA713D" w:rsidRPr="00161F04" w:rsidRDefault="00CA713D" w:rsidP="00CA713D">
      <w:pPr>
        <w:pStyle w:val="Default"/>
        <w:spacing w:line="360" w:lineRule="auto"/>
        <w:ind w:left="2880" w:right="288"/>
        <w:jc w:val="both"/>
        <w:rPr>
          <w:rFonts w:ascii="Arial Narrow" w:hAnsi="Arial Narrow"/>
          <w:bCs/>
          <w:sz w:val="22"/>
          <w:szCs w:val="22"/>
        </w:rPr>
      </w:pPr>
      <w:r w:rsidRPr="00161F04">
        <w:rPr>
          <w:rFonts w:ascii="Arial Narrow" w:hAnsi="Arial Narrow" w:cs="Times New Roman"/>
          <w:sz w:val="22"/>
          <w:szCs w:val="22"/>
        </w:rPr>
        <w:t>(18)      Any other parameter / criteria as may be determined by the Committee, from time to time.</w:t>
      </w:r>
    </w:p>
    <w:p w:rsidR="00CA713D" w:rsidRPr="00161F04" w:rsidRDefault="00CA713D" w:rsidP="00CA713D">
      <w:pPr>
        <w:pStyle w:val="Default"/>
        <w:spacing w:line="360" w:lineRule="auto"/>
        <w:ind w:left="720" w:right="288"/>
        <w:jc w:val="both"/>
        <w:rPr>
          <w:rFonts w:ascii="Arial Narrow" w:hAnsi="Arial Narrow"/>
          <w:sz w:val="22"/>
          <w:szCs w:val="22"/>
        </w:rPr>
      </w:pPr>
    </w:p>
    <w:p w:rsidR="00CA713D" w:rsidRPr="00161F04" w:rsidRDefault="00CA713D" w:rsidP="00CA713D">
      <w:pPr>
        <w:pStyle w:val="Default"/>
        <w:spacing w:line="360" w:lineRule="auto"/>
        <w:ind w:left="1440" w:right="288"/>
        <w:jc w:val="both"/>
        <w:rPr>
          <w:rFonts w:ascii="Arial Narrow" w:hAnsi="Arial Narrow"/>
          <w:b/>
          <w:sz w:val="22"/>
          <w:szCs w:val="22"/>
        </w:rPr>
      </w:pPr>
      <w:r w:rsidRPr="00161F04">
        <w:rPr>
          <w:rFonts w:ascii="Arial Narrow" w:hAnsi="Arial Narrow"/>
          <w:b/>
          <w:sz w:val="22"/>
          <w:szCs w:val="22"/>
        </w:rPr>
        <w:t>c.</w:t>
      </w:r>
      <w:r w:rsidRPr="00161F04">
        <w:rPr>
          <w:rFonts w:ascii="Arial Narrow" w:hAnsi="Arial Narrow"/>
          <w:sz w:val="22"/>
          <w:szCs w:val="22"/>
        </w:rPr>
        <w:tab/>
      </w:r>
      <w:r w:rsidRPr="00161F04">
        <w:rPr>
          <w:rFonts w:ascii="Arial Narrow" w:hAnsi="Arial Narrow"/>
          <w:b/>
          <w:sz w:val="22"/>
          <w:szCs w:val="22"/>
        </w:rPr>
        <w:t>Evaluation of Non Independent Directors:</w:t>
      </w:r>
    </w:p>
    <w:p w:rsidR="00CA713D" w:rsidRPr="00161F04" w:rsidRDefault="00CA713D" w:rsidP="00CA713D">
      <w:pPr>
        <w:pStyle w:val="Default"/>
        <w:spacing w:line="360" w:lineRule="auto"/>
        <w:ind w:left="2880" w:right="288" w:hanging="720"/>
        <w:jc w:val="both"/>
        <w:rPr>
          <w:rFonts w:ascii="Arial Narrow" w:hAnsi="Arial Narrow"/>
          <w:sz w:val="22"/>
          <w:szCs w:val="22"/>
        </w:rPr>
      </w:pPr>
      <w:proofErr w:type="spellStart"/>
      <w:r w:rsidRPr="00161F04">
        <w:rPr>
          <w:rFonts w:ascii="Arial Narrow" w:hAnsi="Arial Narrow"/>
          <w:sz w:val="22"/>
          <w:szCs w:val="22"/>
        </w:rPr>
        <w:t>i</w:t>
      </w:r>
      <w:proofErr w:type="spellEnd"/>
      <w:r w:rsidRPr="00161F04">
        <w:rPr>
          <w:rFonts w:ascii="Arial Narrow" w:hAnsi="Arial Narrow"/>
          <w:sz w:val="22"/>
          <w:szCs w:val="22"/>
        </w:rPr>
        <w:t>.</w:t>
      </w:r>
      <w:r w:rsidRPr="00161F04">
        <w:rPr>
          <w:rFonts w:ascii="Arial Narrow" w:hAnsi="Arial Narrow"/>
          <w:sz w:val="22"/>
          <w:szCs w:val="22"/>
        </w:rPr>
        <w:tab/>
        <w:t xml:space="preserve">The Independent directors of the Company shall hold at least one meeting in a year, without the attendance of Non Independent Directors and members of management. All the Independent Directors of the Company shall strive to be present at such meeting. </w:t>
      </w:r>
    </w:p>
    <w:p w:rsidR="00CA713D" w:rsidRPr="00161F04" w:rsidRDefault="00CA713D" w:rsidP="00CA713D">
      <w:pPr>
        <w:pStyle w:val="Default"/>
        <w:tabs>
          <w:tab w:val="left" w:pos="3656"/>
        </w:tabs>
        <w:spacing w:line="360" w:lineRule="auto"/>
        <w:ind w:left="2880" w:right="288"/>
        <w:jc w:val="both"/>
        <w:rPr>
          <w:rFonts w:ascii="Arial Narrow" w:hAnsi="Arial Narrow"/>
          <w:sz w:val="22"/>
          <w:szCs w:val="22"/>
        </w:rPr>
      </w:pPr>
      <w:r>
        <w:rPr>
          <w:rFonts w:ascii="Arial Narrow" w:hAnsi="Arial Narrow"/>
          <w:sz w:val="22"/>
          <w:szCs w:val="22"/>
        </w:rPr>
        <w:lastRenderedPageBreak/>
        <w:tab/>
      </w:r>
    </w:p>
    <w:p w:rsidR="00CA713D" w:rsidRPr="00161F04" w:rsidRDefault="00CA713D" w:rsidP="00CA713D">
      <w:pPr>
        <w:pStyle w:val="Default"/>
        <w:spacing w:line="360" w:lineRule="auto"/>
        <w:ind w:left="1440" w:right="288" w:firstLine="720"/>
        <w:jc w:val="both"/>
        <w:rPr>
          <w:rFonts w:ascii="Arial Narrow" w:hAnsi="Arial Narrow"/>
          <w:sz w:val="22"/>
          <w:szCs w:val="22"/>
        </w:rPr>
      </w:pPr>
      <w:r w:rsidRPr="00161F04">
        <w:rPr>
          <w:rFonts w:ascii="Arial Narrow" w:hAnsi="Arial Narrow"/>
          <w:sz w:val="22"/>
          <w:szCs w:val="22"/>
        </w:rPr>
        <w:t>ii.</w:t>
      </w:r>
      <w:r w:rsidRPr="00161F04">
        <w:rPr>
          <w:rFonts w:ascii="Arial Narrow" w:hAnsi="Arial Narrow"/>
          <w:sz w:val="22"/>
          <w:szCs w:val="22"/>
        </w:rPr>
        <w:tab/>
        <w:t xml:space="preserve">The Independent Directors in the meeting shall, </w:t>
      </w:r>
      <w:r w:rsidRPr="00161F04">
        <w:rPr>
          <w:rFonts w:ascii="Arial Narrow" w:hAnsi="Arial Narrow"/>
          <w:i/>
          <w:iCs/>
          <w:sz w:val="22"/>
          <w:szCs w:val="22"/>
        </w:rPr>
        <w:t>inter-alia:</w:t>
      </w:r>
    </w:p>
    <w:p w:rsidR="00CA713D" w:rsidRPr="00161F04" w:rsidRDefault="00CA713D" w:rsidP="00CA713D">
      <w:pPr>
        <w:pStyle w:val="Default"/>
        <w:numPr>
          <w:ilvl w:val="3"/>
          <w:numId w:val="3"/>
        </w:numPr>
        <w:spacing w:line="360" w:lineRule="auto"/>
        <w:ind w:left="3600" w:right="288" w:hanging="720"/>
        <w:jc w:val="both"/>
        <w:rPr>
          <w:rFonts w:ascii="Arial Narrow" w:hAnsi="Arial Narrow"/>
          <w:sz w:val="22"/>
          <w:szCs w:val="22"/>
        </w:rPr>
      </w:pPr>
      <w:r w:rsidRPr="00161F04">
        <w:rPr>
          <w:rFonts w:ascii="Arial Narrow" w:hAnsi="Arial Narrow"/>
          <w:sz w:val="22"/>
          <w:szCs w:val="22"/>
        </w:rPr>
        <w:t>review the performance of Non Independent Directors and the Board as a whole;</w:t>
      </w:r>
    </w:p>
    <w:p w:rsidR="00CA713D" w:rsidRPr="00161F04" w:rsidRDefault="00CA713D" w:rsidP="00CA713D">
      <w:pPr>
        <w:pStyle w:val="Default"/>
        <w:numPr>
          <w:ilvl w:val="3"/>
          <w:numId w:val="3"/>
        </w:numPr>
        <w:spacing w:line="360" w:lineRule="auto"/>
        <w:ind w:left="3600" w:right="288" w:hanging="720"/>
        <w:jc w:val="both"/>
        <w:rPr>
          <w:rFonts w:ascii="Arial Narrow" w:hAnsi="Arial Narrow"/>
          <w:sz w:val="22"/>
          <w:szCs w:val="22"/>
        </w:rPr>
      </w:pPr>
      <w:r w:rsidRPr="00161F04">
        <w:rPr>
          <w:rFonts w:ascii="Arial Narrow" w:hAnsi="Arial Narrow"/>
          <w:sz w:val="22"/>
          <w:szCs w:val="22"/>
        </w:rPr>
        <w:t xml:space="preserve">review the performance of the Chairperson of the Company, taking into account the views of Executive Directors and </w:t>
      </w:r>
      <w:proofErr w:type="spellStart"/>
      <w:r w:rsidRPr="00161F04">
        <w:rPr>
          <w:rFonts w:ascii="Arial Narrow" w:hAnsi="Arial Narrow"/>
          <w:sz w:val="22"/>
          <w:szCs w:val="22"/>
        </w:rPr>
        <w:t>Non Executive</w:t>
      </w:r>
      <w:proofErr w:type="spellEnd"/>
      <w:r w:rsidRPr="00161F04">
        <w:rPr>
          <w:rFonts w:ascii="Arial Narrow" w:hAnsi="Arial Narrow"/>
          <w:sz w:val="22"/>
          <w:szCs w:val="22"/>
        </w:rPr>
        <w:t xml:space="preserve"> Directors; </w:t>
      </w:r>
    </w:p>
    <w:p w:rsidR="00CA713D" w:rsidRPr="00161F04" w:rsidRDefault="00CA713D" w:rsidP="00CA713D">
      <w:pPr>
        <w:pStyle w:val="Default"/>
        <w:numPr>
          <w:ilvl w:val="3"/>
          <w:numId w:val="3"/>
        </w:numPr>
        <w:spacing w:line="360" w:lineRule="auto"/>
        <w:ind w:left="3600" w:right="288" w:hanging="720"/>
        <w:jc w:val="both"/>
        <w:rPr>
          <w:rFonts w:ascii="Arial Narrow" w:hAnsi="Arial Narrow"/>
          <w:sz w:val="22"/>
          <w:szCs w:val="22"/>
        </w:rPr>
      </w:pPr>
      <w:proofErr w:type="gramStart"/>
      <w:r w:rsidRPr="00161F04">
        <w:rPr>
          <w:rFonts w:ascii="Arial Narrow" w:hAnsi="Arial Narrow"/>
          <w:sz w:val="22"/>
          <w:szCs w:val="22"/>
        </w:rPr>
        <w:t>assess</w:t>
      </w:r>
      <w:proofErr w:type="gramEnd"/>
      <w:r w:rsidRPr="00161F04">
        <w:rPr>
          <w:rFonts w:ascii="Arial Narrow" w:hAnsi="Arial Narrow"/>
          <w:sz w:val="22"/>
          <w:szCs w:val="22"/>
        </w:rPr>
        <w:t xml:space="preserve"> the quality, quantity and timeliness of flow of information between the company management and the Board that is necessary for the Board to effectively and reasonably perform their duties. </w:t>
      </w:r>
    </w:p>
    <w:p w:rsidR="00CA713D" w:rsidRPr="00161F04" w:rsidRDefault="00CA713D" w:rsidP="00CA713D">
      <w:pPr>
        <w:pStyle w:val="Default"/>
        <w:spacing w:line="360" w:lineRule="auto"/>
        <w:ind w:left="720" w:right="288"/>
        <w:jc w:val="both"/>
        <w:rPr>
          <w:rFonts w:ascii="Arial Narrow" w:hAnsi="Arial Narrow"/>
          <w:sz w:val="22"/>
          <w:szCs w:val="22"/>
        </w:rPr>
      </w:pPr>
    </w:p>
    <w:p w:rsidR="00CA713D" w:rsidRPr="00161F04" w:rsidRDefault="00CA713D" w:rsidP="00CA713D">
      <w:pPr>
        <w:pStyle w:val="Default"/>
        <w:spacing w:line="360" w:lineRule="auto"/>
        <w:ind w:left="2880" w:right="288" w:hanging="720"/>
        <w:jc w:val="both"/>
        <w:rPr>
          <w:rFonts w:ascii="Arial Narrow" w:hAnsi="Arial Narrow"/>
          <w:sz w:val="22"/>
          <w:szCs w:val="22"/>
        </w:rPr>
      </w:pPr>
      <w:r w:rsidRPr="00161F04">
        <w:rPr>
          <w:rFonts w:ascii="Arial Narrow" w:hAnsi="Arial Narrow"/>
          <w:sz w:val="22"/>
          <w:szCs w:val="22"/>
        </w:rPr>
        <w:t>iii.</w:t>
      </w:r>
      <w:r w:rsidRPr="00161F04">
        <w:rPr>
          <w:rFonts w:ascii="Arial Narrow" w:hAnsi="Arial Narrow"/>
          <w:sz w:val="22"/>
          <w:szCs w:val="22"/>
        </w:rPr>
        <w:tab/>
        <w:t xml:space="preserve">The parameters used in the evaluation of performance of Non Independent Directors are: </w:t>
      </w:r>
    </w:p>
    <w:p w:rsidR="00CA713D" w:rsidRPr="00161F04" w:rsidRDefault="00CA713D" w:rsidP="00CA713D">
      <w:pPr>
        <w:spacing w:line="360" w:lineRule="auto"/>
        <w:ind w:left="3600" w:right="288" w:hanging="720"/>
        <w:jc w:val="both"/>
        <w:rPr>
          <w:rFonts w:ascii="Arial Narrow" w:hAnsi="Arial Narrow"/>
          <w:sz w:val="22"/>
          <w:szCs w:val="22"/>
        </w:rPr>
      </w:pPr>
      <w:r w:rsidRPr="00161F04">
        <w:rPr>
          <w:rFonts w:ascii="Arial Narrow" w:hAnsi="Arial Narrow"/>
          <w:sz w:val="22"/>
          <w:szCs w:val="22"/>
        </w:rPr>
        <w:t xml:space="preserve">(1) </w:t>
      </w:r>
      <w:r w:rsidRPr="00161F04">
        <w:rPr>
          <w:rFonts w:ascii="Arial Narrow" w:hAnsi="Arial Narrow"/>
          <w:sz w:val="22"/>
          <w:szCs w:val="22"/>
        </w:rPr>
        <w:tab/>
      </w:r>
      <w:proofErr w:type="gramStart"/>
      <w:r w:rsidRPr="00161F04">
        <w:rPr>
          <w:rFonts w:ascii="Arial Narrow" w:hAnsi="Arial Narrow"/>
          <w:sz w:val="22"/>
          <w:szCs w:val="22"/>
        </w:rPr>
        <w:t>uphold</w:t>
      </w:r>
      <w:proofErr w:type="gramEnd"/>
      <w:r w:rsidRPr="00161F04">
        <w:rPr>
          <w:rFonts w:ascii="Arial Narrow" w:hAnsi="Arial Narrow"/>
          <w:sz w:val="22"/>
          <w:szCs w:val="22"/>
        </w:rPr>
        <w:t xml:space="preserve"> ethical standards of integrity and probity; </w:t>
      </w:r>
    </w:p>
    <w:p w:rsidR="00CA713D" w:rsidRPr="00161F04" w:rsidRDefault="00CA713D" w:rsidP="00CA713D">
      <w:pPr>
        <w:spacing w:line="360" w:lineRule="auto"/>
        <w:ind w:left="3600" w:right="288" w:hanging="720"/>
        <w:jc w:val="both"/>
        <w:rPr>
          <w:rFonts w:ascii="Arial Narrow" w:hAnsi="Arial Narrow"/>
          <w:sz w:val="22"/>
          <w:szCs w:val="22"/>
        </w:rPr>
      </w:pPr>
      <w:r w:rsidRPr="00161F04">
        <w:rPr>
          <w:rFonts w:ascii="Arial Narrow" w:hAnsi="Arial Narrow"/>
          <w:sz w:val="22"/>
          <w:szCs w:val="22"/>
        </w:rPr>
        <w:t xml:space="preserve">(2) </w:t>
      </w:r>
      <w:r w:rsidRPr="00161F04">
        <w:rPr>
          <w:rFonts w:ascii="Arial Narrow" w:hAnsi="Arial Narrow"/>
          <w:sz w:val="22"/>
          <w:szCs w:val="22"/>
        </w:rPr>
        <w:tab/>
        <w:t xml:space="preserve">act objectively and constructively while exercising his / her duties; </w:t>
      </w:r>
    </w:p>
    <w:p w:rsidR="00CA713D" w:rsidRPr="00161F04" w:rsidRDefault="00CA713D" w:rsidP="00CA713D">
      <w:pPr>
        <w:spacing w:line="360" w:lineRule="auto"/>
        <w:ind w:left="3600" w:right="288" w:hanging="720"/>
        <w:jc w:val="both"/>
        <w:rPr>
          <w:rFonts w:ascii="Arial Narrow" w:hAnsi="Arial Narrow"/>
          <w:sz w:val="22"/>
          <w:szCs w:val="22"/>
        </w:rPr>
      </w:pPr>
      <w:r w:rsidRPr="00161F04">
        <w:rPr>
          <w:rFonts w:ascii="Arial Narrow" w:hAnsi="Arial Narrow"/>
          <w:sz w:val="22"/>
          <w:szCs w:val="22"/>
        </w:rPr>
        <w:t xml:space="preserve">(3) </w:t>
      </w:r>
      <w:r w:rsidRPr="00161F04">
        <w:rPr>
          <w:rFonts w:ascii="Arial Narrow" w:hAnsi="Arial Narrow"/>
          <w:sz w:val="22"/>
          <w:szCs w:val="22"/>
        </w:rPr>
        <w:tab/>
        <w:t xml:space="preserve">exercise his / her responsibilities in a bona fide manner in the interest of the company; </w:t>
      </w:r>
    </w:p>
    <w:p w:rsidR="00CA713D" w:rsidRPr="00161F04" w:rsidRDefault="00CA713D" w:rsidP="00CA713D">
      <w:pPr>
        <w:spacing w:line="360" w:lineRule="auto"/>
        <w:ind w:left="3600" w:right="288" w:hanging="720"/>
        <w:jc w:val="both"/>
        <w:rPr>
          <w:rFonts w:ascii="Arial Narrow" w:hAnsi="Arial Narrow"/>
          <w:sz w:val="22"/>
          <w:szCs w:val="22"/>
        </w:rPr>
      </w:pPr>
      <w:r w:rsidRPr="00161F04">
        <w:rPr>
          <w:rFonts w:ascii="Arial Narrow" w:hAnsi="Arial Narrow"/>
          <w:sz w:val="22"/>
          <w:szCs w:val="22"/>
        </w:rPr>
        <w:t xml:space="preserve">(4) </w:t>
      </w:r>
      <w:r w:rsidRPr="00161F04">
        <w:rPr>
          <w:rFonts w:ascii="Arial Narrow" w:hAnsi="Arial Narrow"/>
          <w:sz w:val="22"/>
          <w:szCs w:val="22"/>
        </w:rPr>
        <w:tab/>
      </w:r>
      <w:proofErr w:type="gramStart"/>
      <w:r w:rsidRPr="00161F04">
        <w:rPr>
          <w:rFonts w:ascii="Arial Narrow" w:hAnsi="Arial Narrow"/>
          <w:sz w:val="22"/>
          <w:szCs w:val="22"/>
        </w:rPr>
        <w:t>devote</w:t>
      </w:r>
      <w:proofErr w:type="gramEnd"/>
      <w:r w:rsidRPr="00161F04">
        <w:rPr>
          <w:rFonts w:ascii="Arial Narrow" w:hAnsi="Arial Narrow"/>
          <w:sz w:val="22"/>
          <w:szCs w:val="22"/>
        </w:rPr>
        <w:t xml:space="preserve"> sufficient time and attention to his / her professional obligations for informed and balanced decision making; </w:t>
      </w:r>
    </w:p>
    <w:p w:rsidR="00CA713D" w:rsidRPr="00161F04" w:rsidRDefault="00CA713D" w:rsidP="00CA713D">
      <w:pPr>
        <w:spacing w:line="360" w:lineRule="auto"/>
        <w:ind w:left="3600" w:right="288" w:hanging="720"/>
        <w:jc w:val="both"/>
        <w:rPr>
          <w:rFonts w:ascii="Arial Narrow" w:hAnsi="Arial Narrow"/>
          <w:sz w:val="22"/>
          <w:szCs w:val="22"/>
        </w:rPr>
      </w:pPr>
      <w:r w:rsidRPr="00161F04">
        <w:rPr>
          <w:rFonts w:ascii="Arial Narrow" w:hAnsi="Arial Narrow"/>
          <w:sz w:val="22"/>
          <w:szCs w:val="22"/>
        </w:rPr>
        <w:t xml:space="preserve">(5) </w:t>
      </w:r>
      <w:r w:rsidRPr="00161F04">
        <w:rPr>
          <w:rFonts w:ascii="Arial Narrow" w:hAnsi="Arial Narrow"/>
          <w:sz w:val="22"/>
          <w:szCs w:val="22"/>
        </w:rPr>
        <w:tab/>
      </w:r>
      <w:proofErr w:type="gramStart"/>
      <w:r w:rsidRPr="00161F04">
        <w:rPr>
          <w:rFonts w:ascii="Arial Narrow" w:hAnsi="Arial Narrow"/>
          <w:sz w:val="22"/>
          <w:szCs w:val="22"/>
        </w:rPr>
        <w:t>not</w:t>
      </w:r>
      <w:proofErr w:type="gramEnd"/>
      <w:r w:rsidRPr="00161F04">
        <w:rPr>
          <w:rFonts w:ascii="Arial Narrow" w:hAnsi="Arial Narrow"/>
          <w:sz w:val="22"/>
          <w:szCs w:val="22"/>
        </w:rPr>
        <w:t xml:space="preserve"> abuse his / her position to the detriment of the company or its shareholders or for the purpose of gaining direct or indirect personal advantage or advantage for any associated person;</w:t>
      </w:r>
    </w:p>
    <w:p w:rsidR="00CA713D" w:rsidRPr="00161F04" w:rsidRDefault="00CA713D" w:rsidP="00CA713D">
      <w:pPr>
        <w:spacing w:line="360" w:lineRule="auto"/>
        <w:ind w:left="2160" w:right="288" w:firstLine="720"/>
        <w:jc w:val="both"/>
        <w:rPr>
          <w:rFonts w:ascii="Arial Narrow" w:hAnsi="Arial Narrow"/>
          <w:sz w:val="22"/>
          <w:szCs w:val="22"/>
        </w:rPr>
      </w:pPr>
      <w:r w:rsidRPr="00161F04">
        <w:rPr>
          <w:rFonts w:ascii="Arial Narrow" w:hAnsi="Arial Narrow"/>
          <w:sz w:val="22"/>
          <w:szCs w:val="22"/>
        </w:rPr>
        <w:t xml:space="preserve">(6)   </w:t>
      </w:r>
      <w:r w:rsidRPr="00161F04">
        <w:rPr>
          <w:rFonts w:ascii="Arial Narrow" w:hAnsi="Arial Narrow"/>
          <w:sz w:val="22"/>
          <w:szCs w:val="22"/>
        </w:rPr>
        <w:tab/>
        <w:t>P</w:t>
      </w:r>
      <w:r w:rsidRPr="00161F04">
        <w:rPr>
          <w:rFonts w:ascii="Arial Narrow" w:hAnsi="Arial Narrow"/>
          <w:color w:val="000000"/>
          <w:sz w:val="22"/>
          <w:szCs w:val="22"/>
        </w:rPr>
        <w:t>ossess and demonstrate</w:t>
      </w:r>
      <w:r w:rsidRPr="00161F04">
        <w:rPr>
          <w:rFonts w:ascii="Arial Narrow" w:hAnsi="Arial Narrow"/>
          <w:sz w:val="22"/>
          <w:szCs w:val="22"/>
        </w:rPr>
        <w:t xml:space="preserve">: </w:t>
      </w:r>
    </w:p>
    <w:p w:rsidR="00CA713D" w:rsidRPr="00161F04" w:rsidRDefault="00CA713D" w:rsidP="00CA713D">
      <w:pPr>
        <w:spacing w:line="360" w:lineRule="auto"/>
        <w:ind w:left="4320" w:right="288" w:hanging="720"/>
        <w:jc w:val="both"/>
        <w:rPr>
          <w:rFonts w:ascii="Arial Narrow" w:hAnsi="Arial Narrow"/>
          <w:sz w:val="22"/>
          <w:szCs w:val="22"/>
        </w:rPr>
      </w:pPr>
      <w:r w:rsidRPr="00161F04">
        <w:rPr>
          <w:rFonts w:ascii="Arial Narrow" w:hAnsi="Arial Narrow"/>
          <w:sz w:val="22"/>
          <w:szCs w:val="22"/>
        </w:rPr>
        <w:t xml:space="preserve">(a) </w:t>
      </w:r>
      <w:r>
        <w:rPr>
          <w:rFonts w:ascii="Arial Narrow" w:hAnsi="Arial Narrow"/>
          <w:sz w:val="22"/>
          <w:szCs w:val="22"/>
        </w:rPr>
        <w:tab/>
      </w:r>
      <w:proofErr w:type="gramStart"/>
      <w:r w:rsidRPr="00161F04">
        <w:rPr>
          <w:rFonts w:ascii="Arial Narrow" w:hAnsi="Arial Narrow"/>
          <w:sz w:val="22"/>
          <w:szCs w:val="22"/>
        </w:rPr>
        <w:t>good</w:t>
      </w:r>
      <w:proofErr w:type="gramEnd"/>
      <w:r w:rsidRPr="00161F04">
        <w:rPr>
          <w:rFonts w:ascii="Arial Narrow" w:hAnsi="Arial Narrow"/>
          <w:sz w:val="22"/>
          <w:szCs w:val="22"/>
        </w:rPr>
        <w:t xml:space="preserve"> repute, ethical standard of integrity and  specialized professional knowledge, qualifications and experience ; </w:t>
      </w:r>
    </w:p>
    <w:p w:rsidR="00CA713D" w:rsidRPr="00161F04" w:rsidRDefault="00CA713D" w:rsidP="00CA713D">
      <w:pPr>
        <w:spacing w:line="360" w:lineRule="auto"/>
        <w:ind w:left="4320" w:right="288" w:hanging="720"/>
        <w:jc w:val="both"/>
        <w:rPr>
          <w:rFonts w:ascii="Arial Narrow" w:hAnsi="Arial Narrow"/>
          <w:color w:val="000000"/>
          <w:sz w:val="22"/>
          <w:szCs w:val="22"/>
        </w:rPr>
      </w:pPr>
      <w:r w:rsidRPr="00161F04">
        <w:rPr>
          <w:rFonts w:ascii="Arial Narrow" w:hAnsi="Arial Narrow"/>
          <w:sz w:val="22"/>
          <w:szCs w:val="22"/>
        </w:rPr>
        <w:t xml:space="preserve">(b) </w:t>
      </w:r>
      <w:r>
        <w:rPr>
          <w:rFonts w:ascii="Arial Narrow" w:hAnsi="Arial Narrow"/>
          <w:sz w:val="22"/>
          <w:szCs w:val="22"/>
        </w:rPr>
        <w:tab/>
      </w:r>
      <w:proofErr w:type="gramStart"/>
      <w:r w:rsidRPr="00161F04">
        <w:rPr>
          <w:rFonts w:ascii="Arial Narrow" w:hAnsi="Arial Narrow"/>
          <w:color w:val="000000"/>
          <w:sz w:val="22"/>
          <w:szCs w:val="22"/>
        </w:rPr>
        <w:t>requisite</w:t>
      </w:r>
      <w:proofErr w:type="gramEnd"/>
      <w:r w:rsidRPr="00161F04">
        <w:rPr>
          <w:rFonts w:ascii="Arial Narrow" w:hAnsi="Arial Narrow"/>
          <w:color w:val="000000"/>
          <w:sz w:val="22"/>
          <w:szCs w:val="22"/>
        </w:rPr>
        <w:t xml:space="preserve"> domain knowledge, </w:t>
      </w:r>
      <w:proofErr w:type="spellStart"/>
      <w:r w:rsidRPr="00161F04">
        <w:rPr>
          <w:rFonts w:ascii="Arial Narrow" w:hAnsi="Arial Narrow"/>
          <w:color w:val="000000"/>
          <w:sz w:val="22"/>
          <w:szCs w:val="22"/>
        </w:rPr>
        <w:t>judgement</w:t>
      </w:r>
      <w:proofErr w:type="spellEnd"/>
      <w:r w:rsidRPr="00161F04">
        <w:rPr>
          <w:rFonts w:ascii="Arial Narrow" w:hAnsi="Arial Narrow"/>
          <w:color w:val="000000"/>
          <w:sz w:val="22"/>
          <w:szCs w:val="22"/>
        </w:rPr>
        <w:t>,  and accountability in the decision making process of the Board;</w:t>
      </w:r>
    </w:p>
    <w:p w:rsidR="00CA713D" w:rsidRPr="00161F04" w:rsidRDefault="00CA713D" w:rsidP="00CA713D">
      <w:pPr>
        <w:spacing w:line="360" w:lineRule="auto"/>
        <w:ind w:left="3600" w:right="288" w:hanging="720"/>
        <w:jc w:val="both"/>
        <w:rPr>
          <w:rFonts w:ascii="Arial Narrow" w:hAnsi="Arial Narrow"/>
          <w:color w:val="000000"/>
          <w:sz w:val="22"/>
          <w:szCs w:val="22"/>
        </w:rPr>
      </w:pPr>
      <w:r w:rsidRPr="00161F04">
        <w:rPr>
          <w:rFonts w:ascii="Arial Narrow" w:hAnsi="Arial Narrow"/>
          <w:color w:val="000000"/>
          <w:sz w:val="22"/>
          <w:szCs w:val="22"/>
        </w:rPr>
        <w:t xml:space="preserve">(7)    </w:t>
      </w:r>
      <w:r w:rsidRPr="00161F04">
        <w:rPr>
          <w:rFonts w:ascii="Arial Narrow" w:hAnsi="Arial Narrow"/>
          <w:color w:val="000000"/>
          <w:sz w:val="22"/>
          <w:szCs w:val="22"/>
        </w:rPr>
        <w:tab/>
      </w:r>
      <w:proofErr w:type="gramStart"/>
      <w:r w:rsidRPr="00161F04">
        <w:rPr>
          <w:rFonts w:ascii="Arial Narrow" w:hAnsi="Arial Narrow"/>
          <w:color w:val="000000"/>
          <w:sz w:val="22"/>
          <w:szCs w:val="22"/>
        </w:rPr>
        <w:t>to</w:t>
      </w:r>
      <w:proofErr w:type="gramEnd"/>
      <w:r w:rsidRPr="00161F04">
        <w:rPr>
          <w:rFonts w:ascii="Arial Narrow" w:hAnsi="Arial Narrow"/>
          <w:color w:val="000000"/>
          <w:sz w:val="22"/>
          <w:szCs w:val="22"/>
        </w:rPr>
        <w:t xml:space="preserve"> bring in professional expertise and experience to carry out and help the management on various aspects such as strategy planning, performance, risk management and operations of the Company;</w:t>
      </w:r>
    </w:p>
    <w:p w:rsidR="00CA713D" w:rsidRPr="00161F04" w:rsidRDefault="00CA713D" w:rsidP="00CA713D">
      <w:pPr>
        <w:spacing w:line="360" w:lineRule="auto"/>
        <w:ind w:left="3600" w:right="288" w:hanging="720"/>
        <w:jc w:val="both"/>
        <w:rPr>
          <w:rFonts w:ascii="Arial Narrow" w:hAnsi="Arial Narrow"/>
          <w:sz w:val="22"/>
          <w:szCs w:val="22"/>
        </w:rPr>
      </w:pPr>
      <w:r w:rsidRPr="00161F04">
        <w:rPr>
          <w:rFonts w:ascii="Arial Narrow" w:hAnsi="Arial Narrow"/>
          <w:color w:val="000000"/>
          <w:sz w:val="22"/>
          <w:szCs w:val="22"/>
        </w:rPr>
        <w:lastRenderedPageBreak/>
        <w:t xml:space="preserve">(8) </w:t>
      </w:r>
      <w:r w:rsidRPr="00161F04">
        <w:rPr>
          <w:rFonts w:ascii="Arial Narrow" w:hAnsi="Arial Narrow"/>
          <w:color w:val="000000"/>
          <w:sz w:val="22"/>
          <w:szCs w:val="22"/>
        </w:rPr>
        <w:tab/>
      </w:r>
      <w:proofErr w:type="gramStart"/>
      <w:r w:rsidRPr="00161F04">
        <w:rPr>
          <w:rFonts w:ascii="Arial Narrow" w:hAnsi="Arial Narrow"/>
          <w:color w:val="000000"/>
          <w:sz w:val="22"/>
          <w:szCs w:val="22"/>
        </w:rPr>
        <w:t>to</w:t>
      </w:r>
      <w:proofErr w:type="gramEnd"/>
      <w:r w:rsidRPr="00161F04">
        <w:rPr>
          <w:rFonts w:ascii="Arial Narrow" w:hAnsi="Arial Narrow"/>
          <w:color w:val="000000"/>
          <w:sz w:val="22"/>
          <w:szCs w:val="22"/>
        </w:rPr>
        <w:t xml:space="preserve"> contribute and value add to the management’s compositions in order to provide to the Company and its board as an effective support to the operations and needs of the Company;</w:t>
      </w:r>
      <w:r w:rsidRPr="00161F04">
        <w:rPr>
          <w:rFonts w:ascii="Arial Narrow" w:hAnsi="Arial Narrow"/>
          <w:sz w:val="22"/>
          <w:szCs w:val="22"/>
        </w:rPr>
        <w:t xml:space="preserve"> </w:t>
      </w:r>
    </w:p>
    <w:p w:rsidR="00CA713D" w:rsidRPr="00161F04" w:rsidRDefault="00CA713D" w:rsidP="00CA713D">
      <w:pPr>
        <w:pStyle w:val="Default"/>
        <w:spacing w:line="360" w:lineRule="auto"/>
        <w:ind w:left="3600" w:right="288" w:hanging="720"/>
        <w:jc w:val="both"/>
        <w:rPr>
          <w:rFonts w:ascii="Arial Narrow" w:hAnsi="Arial Narrow"/>
          <w:sz w:val="22"/>
          <w:szCs w:val="22"/>
        </w:rPr>
      </w:pPr>
      <w:r w:rsidRPr="00161F04">
        <w:rPr>
          <w:rFonts w:ascii="Arial Narrow" w:hAnsi="Arial Narrow"/>
          <w:sz w:val="22"/>
          <w:szCs w:val="22"/>
        </w:rPr>
        <w:t>(9)</w:t>
      </w:r>
      <w:r w:rsidRPr="00161F04">
        <w:rPr>
          <w:rFonts w:ascii="Arial Narrow" w:hAnsi="Arial Narrow"/>
          <w:sz w:val="22"/>
          <w:szCs w:val="22"/>
        </w:rPr>
        <w:tab/>
      </w:r>
      <w:proofErr w:type="gramStart"/>
      <w:r w:rsidRPr="00161F04">
        <w:rPr>
          <w:rFonts w:ascii="Arial Narrow" w:hAnsi="Arial Narrow"/>
          <w:sz w:val="22"/>
          <w:szCs w:val="22"/>
        </w:rPr>
        <w:t>a</w:t>
      </w:r>
      <w:proofErr w:type="gramEnd"/>
      <w:r w:rsidRPr="00161F04">
        <w:rPr>
          <w:rFonts w:ascii="Arial Narrow" w:hAnsi="Arial Narrow"/>
          <w:sz w:val="22"/>
          <w:szCs w:val="22"/>
        </w:rPr>
        <w:t xml:space="preserve"> person who has not been sentenced to imprisonment for any period, or to a fine exceeding one thousand rupees, for the conviction of an offence under any of the following Acts, namely:</w:t>
      </w:r>
    </w:p>
    <w:p w:rsidR="00CA713D" w:rsidRPr="00161F04" w:rsidRDefault="00CA713D" w:rsidP="00CA713D">
      <w:pPr>
        <w:pStyle w:val="Default"/>
        <w:numPr>
          <w:ilvl w:val="4"/>
          <w:numId w:val="3"/>
        </w:numPr>
        <w:spacing w:line="360" w:lineRule="auto"/>
        <w:ind w:left="4320" w:right="288" w:hanging="720"/>
        <w:jc w:val="both"/>
        <w:rPr>
          <w:rFonts w:ascii="Arial Narrow" w:hAnsi="Arial Narrow"/>
          <w:sz w:val="22"/>
          <w:szCs w:val="22"/>
        </w:rPr>
      </w:pPr>
      <w:r w:rsidRPr="00161F04">
        <w:rPr>
          <w:rFonts w:ascii="Arial Narrow" w:hAnsi="Arial Narrow"/>
          <w:sz w:val="22"/>
          <w:szCs w:val="22"/>
        </w:rPr>
        <w:t>the Indian Stamp Act, 1899;</w:t>
      </w:r>
    </w:p>
    <w:p w:rsidR="00CA713D" w:rsidRPr="00161F04" w:rsidRDefault="00CA713D" w:rsidP="00CA713D">
      <w:pPr>
        <w:pStyle w:val="Default"/>
        <w:numPr>
          <w:ilvl w:val="4"/>
          <w:numId w:val="3"/>
        </w:numPr>
        <w:spacing w:line="360" w:lineRule="auto"/>
        <w:ind w:left="4320" w:right="288" w:hanging="720"/>
        <w:jc w:val="both"/>
        <w:rPr>
          <w:rFonts w:ascii="Arial Narrow" w:hAnsi="Arial Narrow"/>
          <w:sz w:val="22"/>
          <w:szCs w:val="22"/>
        </w:rPr>
      </w:pPr>
      <w:r w:rsidRPr="00161F04">
        <w:rPr>
          <w:rFonts w:ascii="Arial Narrow" w:hAnsi="Arial Narrow"/>
          <w:sz w:val="22"/>
          <w:szCs w:val="22"/>
        </w:rPr>
        <w:t>the Central Excise Act, 1944;</w:t>
      </w:r>
    </w:p>
    <w:p w:rsidR="00CA713D" w:rsidRPr="00161F04" w:rsidRDefault="00CA713D" w:rsidP="00CA713D">
      <w:pPr>
        <w:pStyle w:val="Default"/>
        <w:numPr>
          <w:ilvl w:val="4"/>
          <w:numId w:val="3"/>
        </w:numPr>
        <w:spacing w:line="360" w:lineRule="auto"/>
        <w:ind w:left="4320" w:right="288" w:hanging="720"/>
        <w:jc w:val="both"/>
        <w:rPr>
          <w:rFonts w:ascii="Arial Narrow" w:hAnsi="Arial Narrow"/>
          <w:sz w:val="22"/>
          <w:szCs w:val="22"/>
        </w:rPr>
      </w:pPr>
      <w:r w:rsidRPr="00161F04">
        <w:rPr>
          <w:rFonts w:ascii="Arial Narrow" w:hAnsi="Arial Narrow"/>
          <w:sz w:val="22"/>
          <w:szCs w:val="22"/>
        </w:rPr>
        <w:t>the Industries (Development and Regulation) Act, 1951;</w:t>
      </w:r>
    </w:p>
    <w:p w:rsidR="00CA713D" w:rsidRPr="00161F04" w:rsidRDefault="00CA713D" w:rsidP="00CA713D">
      <w:pPr>
        <w:pStyle w:val="Default"/>
        <w:numPr>
          <w:ilvl w:val="4"/>
          <w:numId w:val="3"/>
        </w:numPr>
        <w:spacing w:line="360" w:lineRule="auto"/>
        <w:ind w:left="4320" w:right="288" w:hanging="720"/>
        <w:jc w:val="both"/>
        <w:rPr>
          <w:rFonts w:ascii="Arial Narrow" w:hAnsi="Arial Narrow"/>
          <w:sz w:val="22"/>
          <w:szCs w:val="22"/>
        </w:rPr>
      </w:pPr>
      <w:r w:rsidRPr="00161F04">
        <w:rPr>
          <w:rFonts w:ascii="Arial Narrow" w:hAnsi="Arial Narrow"/>
          <w:sz w:val="22"/>
          <w:szCs w:val="22"/>
        </w:rPr>
        <w:t>the Prevention of Food Adulteration Act,1954;</w:t>
      </w:r>
    </w:p>
    <w:p w:rsidR="00CA713D" w:rsidRPr="00161F04" w:rsidRDefault="00CA713D" w:rsidP="00CA713D">
      <w:pPr>
        <w:pStyle w:val="Default"/>
        <w:numPr>
          <w:ilvl w:val="4"/>
          <w:numId w:val="3"/>
        </w:numPr>
        <w:spacing w:line="360" w:lineRule="auto"/>
        <w:ind w:left="4320" w:right="288" w:hanging="720"/>
        <w:jc w:val="both"/>
        <w:rPr>
          <w:rFonts w:ascii="Arial Narrow" w:hAnsi="Arial Narrow"/>
          <w:sz w:val="22"/>
          <w:szCs w:val="22"/>
        </w:rPr>
      </w:pPr>
      <w:r w:rsidRPr="00161F04">
        <w:rPr>
          <w:rFonts w:ascii="Arial Narrow" w:hAnsi="Arial Narrow"/>
          <w:sz w:val="22"/>
          <w:szCs w:val="22"/>
        </w:rPr>
        <w:t>the Essential Commodities Act, 1955;</w:t>
      </w:r>
    </w:p>
    <w:p w:rsidR="00CA713D" w:rsidRPr="00161F04" w:rsidRDefault="00CA713D" w:rsidP="00CA713D">
      <w:pPr>
        <w:pStyle w:val="Default"/>
        <w:numPr>
          <w:ilvl w:val="4"/>
          <w:numId w:val="3"/>
        </w:numPr>
        <w:spacing w:line="360" w:lineRule="auto"/>
        <w:ind w:left="4320" w:right="288" w:hanging="720"/>
        <w:jc w:val="both"/>
        <w:rPr>
          <w:rFonts w:ascii="Arial Narrow" w:hAnsi="Arial Narrow"/>
          <w:sz w:val="22"/>
          <w:szCs w:val="22"/>
        </w:rPr>
      </w:pPr>
      <w:r w:rsidRPr="00161F04">
        <w:rPr>
          <w:rFonts w:ascii="Arial Narrow" w:hAnsi="Arial Narrow"/>
          <w:sz w:val="22"/>
          <w:szCs w:val="22"/>
        </w:rPr>
        <w:t>the Companies Act, 2013;</w:t>
      </w:r>
    </w:p>
    <w:p w:rsidR="00CA713D" w:rsidRPr="00161F04" w:rsidRDefault="00CA713D" w:rsidP="00CA713D">
      <w:pPr>
        <w:pStyle w:val="Default"/>
        <w:numPr>
          <w:ilvl w:val="4"/>
          <w:numId w:val="3"/>
        </w:numPr>
        <w:spacing w:line="360" w:lineRule="auto"/>
        <w:ind w:left="4320" w:right="288" w:hanging="720"/>
        <w:jc w:val="both"/>
        <w:rPr>
          <w:rFonts w:ascii="Arial Narrow" w:hAnsi="Arial Narrow"/>
          <w:sz w:val="22"/>
          <w:szCs w:val="22"/>
        </w:rPr>
      </w:pPr>
      <w:r w:rsidRPr="00161F04">
        <w:rPr>
          <w:rFonts w:ascii="Arial Narrow" w:hAnsi="Arial Narrow"/>
          <w:sz w:val="22"/>
          <w:szCs w:val="22"/>
        </w:rPr>
        <w:t>the Securities Contracts (Regulation) Act, 1956;</w:t>
      </w:r>
    </w:p>
    <w:p w:rsidR="00CA713D" w:rsidRPr="00161F04" w:rsidRDefault="00CA713D" w:rsidP="00CA713D">
      <w:pPr>
        <w:pStyle w:val="Default"/>
        <w:numPr>
          <w:ilvl w:val="4"/>
          <w:numId w:val="3"/>
        </w:numPr>
        <w:spacing w:line="360" w:lineRule="auto"/>
        <w:ind w:left="4320" w:right="288" w:hanging="720"/>
        <w:jc w:val="both"/>
        <w:rPr>
          <w:rFonts w:ascii="Arial Narrow" w:hAnsi="Arial Narrow"/>
          <w:sz w:val="22"/>
          <w:szCs w:val="22"/>
        </w:rPr>
      </w:pPr>
      <w:r w:rsidRPr="00161F04">
        <w:rPr>
          <w:rFonts w:ascii="Arial Narrow" w:hAnsi="Arial Narrow"/>
          <w:sz w:val="22"/>
          <w:szCs w:val="22"/>
        </w:rPr>
        <w:t>the Wealth Tax Act, 1957;</w:t>
      </w:r>
    </w:p>
    <w:p w:rsidR="00CA713D" w:rsidRPr="00161F04" w:rsidRDefault="00CA713D" w:rsidP="00CA713D">
      <w:pPr>
        <w:pStyle w:val="Default"/>
        <w:numPr>
          <w:ilvl w:val="4"/>
          <w:numId w:val="3"/>
        </w:numPr>
        <w:spacing w:line="360" w:lineRule="auto"/>
        <w:ind w:left="4320" w:right="288" w:hanging="720"/>
        <w:jc w:val="both"/>
        <w:rPr>
          <w:rFonts w:ascii="Arial Narrow" w:hAnsi="Arial Narrow"/>
          <w:sz w:val="22"/>
          <w:szCs w:val="22"/>
        </w:rPr>
      </w:pPr>
      <w:r w:rsidRPr="00161F04">
        <w:rPr>
          <w:rFonts w:ascii="Arial Narrow" w:hAnsi="Arial Narrow"/>
          <w:sz w:val="22"/>
          <w:szCs w:val="22"/>
        </w:rPr>
        <w:t>the Income Tax Act, 1961;</w:t>
      </w:r>
    </w:p>
    <w:p w:rsidR="00CA713D" w:rsidRPr="00161F04" w:rsidRDefault="00CA713D" w:rsidP="00CA713D">
      <w:pPr>
        <w:pStyle w:val="Default"/>
        <w:numPr>
          <w:ilvl w:val="4"/>
          <w:numId w:val="3"/>
        </w:numPr>
        <w:spacing w:line="360" w:lineRule="auto"/>
        <w:ind w:left="4320" w:right="288" w:hanging="720"/>
        <w:jc w:val="both"/>
        <w:rPr>
          <w:rFonts w:ascii="Arial Narrow" w:hAnsi="Arial Narrow"/>
          <w:sz w:val="22"/>
          <w:szCs w:val="22"/>
        </w:rPr>
      </w:pPr>
      <w:r w:rsidRPr="00161F04">
        <w:rPr>
          <w:rFonts w:ascii="Arial Narrow" w:hAnsi="Arial Narrow"/>
          <w:sz w:val="22"/>
          <w:szCs w:val="22"/>
        </w:rPr>
        <w:t>the Customs Act, 1962;</w:t>
      </w:r>
    </w:p>
    <w:p w:rsidR="00CA713D" w:rsidRPr="00161F04" w:rsidRDefault="00CA713D" w:rsidP="00CA713D">
      <w:pPr>
        <w:pStyle w:val="Default"/>
        <w:numPr>
          <w:ilvl w:val="4"/>
          <w:numId w:val="3"/>
        </w:numPr>
        <w:spacing w:line="360" w:lineRule="auto"/>
        <w:ind w:left="4320" w:right="288" w:hanging="720"/>
        <w:jc w:val="both"/>
        <w:rPr>
          <w:rFonts w:ascii="Arial Narrow" w:hAnsi="Arial Narrow"/>
          <w:sz w:val="22"/>
          <w:szCs w:val="22"/>
        </w:rPr>
      </w:pPr>
      <w:r w:rsidRPr="00161F04">
        <w:rPr>
          <w:rFonts w:ascii="Arial Narrow" w:hAnsi="Arial Narrow"/>
          <w:sz w:val="22"/>
          <w:szCs w:val="22"/>
        </w:rPr>
        <w:t>the Competition Act, 2002;</w:t>
      </w:r>
    </w:p>
    <w:p w:rsidR="00CA713D" w:rsidRPr="00161F04" w:rsidRDefault="00CA713D" w:rsidP="00CA713D">
      <w:pPr>
        <w:pStyle w:val="Default"/>
        <w:numPr>
          <w:ilvl w:val="4"/>
          <w:numId w:val="3"/>
        </w:numPr>
        <w:spacing w:line="360" w:lineRule="auto"/>
        <w:ind w:left="4320" w:right="288" w:hanging="720"/>
        <w:jc w:val="both"/>
        <w:rPr>
          <w:rFonts w:ascii="Arial Narrow" w:hAnsi="Arial Narrow"/>
          <w:sz w:val="22"/>
          <w:szCs w:val="22"/>
        </w:rPr>
      </w:pPr>
      <w:r w:rsidRPr="00161F04">
        <w:rPr>
          <w:rFonts w:ascii="Arial Narrow" w:hAnsi="Arial Narrow"/>
          <w:sz w:val="22"/>
          <w:szCs w:val="22"/>
        </w:rPr>
        <w:t>the Foreign Exchange Management Act, 1999;</w:t>
      </w:r>
    </w:p>
    <w:p w:rsidR="00CA713D" w:rsidRPr="00161F04" w:rsidRDefault="00CA713D" w:rsidP="00CA713D">
      <w:pPr>
        <w:pStyle w:val="Default"/>
        <w:numPr>
          <w:ilvl w:val="4"/>
          <w:numId w:val="3"/>
        </w:numPr>
        <w:spacing w:line="360" w:lineRule="auto"/>
        <w:ind w:left="4320" w:right="288" w:hanging="720"/>
        <w:jc w:val="both"/>
        <w:rPr>
          <w:rFonts w:ascii="Arial Narrow" w:hAnsi="Arial Narrow"/>
          <w:sz w:val="22"/>
          <w:szCs w:val="22"/>
        </w:rPr>
      </w:pPr>
      <w:r w:rsidRPr="00161F04">
        <w:rPr>
          <w:rFonts w:ascii="Arial Narrow" w:hAnsi="Arial Narrow"/>
          <w:sz w:val="22"/>
          <w:szCs w:val="22"/>
        </w:rPr>
        <w:t>the Sick Industries Companies (Special Provisions) Act, 1985;</w:t>
      </w:r>
    </w:p>
    <w:p w:rsidR="00CA713D" w:rsidRPr="00161F04" w:rsidRDefault="00CA713D" w:rsidP="00CA713D">
      <w:pPr>
        <w:pStyle w:val="Default"/>
        <w:numPr>
          <w:ilvl w:val="4"/>
          <w:numId w:val="3"/>
        </w:numPr>
        <w:spacing w:line="360" w:lineRule="auto"/>
        <w:ind w:left="4320" w:right="288" w:hanging="720"/>
        <w:jc w:val="both"/>
        <w:rPr>
          <w:rFonts w:ascii="Arial Narrow" w:hAnsi="Arial Narrow"/>
          <w:sz w:val="22"/>
          <w:szCs w:val="22"/>
        </w:rPr>
      </w:pPr>
      <w:r w:rsidRPr="00161F04">
        <w:rPr>
          <w:rFonts w:ascii="Arial Narrow" w:hAnsi="Arial Narrow"/>
          <w:sz w:val="22"/>
          <w:szCs w:val="22"/>
        </w:rPr>
        <w:t>the Securities and Exchange Board of India Act, 1992;</w:t>
      </w:r>
    </w:p>
    <w:p w:rsidR="00CA713D" w:rsidRPr="00161F04" w:rsidRDefault="00CA713D" w:rsidP="00CA713D">
      <w:pPr>
        <w:pStyle w:val="Default"/>
        <w:numPr>
          <w:ilvl w:val="4"/>
          <w:numId w:val="3"/>
        </w:numPr>
        <w:spacing w:line="360" w:lineRule="auto"/>
        <w:ind w:left="4320" w:right="288" w:hanging="720"/>
        <w:jc w:val="both"/>
        <w:rPr>
          <w:rFonts w:ascii="Arial Narrow" w:hAnsi="Arial Narrow"/>
          <w:sz w:val="22"/>
          <w:szCs w:val="22"/>
        </w:rPr>
      </w:pPr>
      <w:r w:rsidRPr="00161F04">
        <w:rPr>
          <w:rFonts w:ascii="Arial Narrow" w:hAnsi="Arial Narrow"/>
          <w:sz w:val="22"/>
          <w:szCs w:val="22"/>
        </w:rPr>
        <w:t>the Foreign Trade (Development and Regulations) Act, 1992;</w:t>
      </w:r>
    </w:p>
    <w:p w:rsidR="00CA713D" w:rsidRPr="00161F04" w:rsidRDefault="00CA713D" w:rsidP="00CA713D">
      <w:pPr>
        <w:pStyle w:val="Default"/>
        <w:numPr>
          <w:ilvl w:val="4"/>
          <w:numId w:val="3"/>
        </w:numPr>
        <w:spacing w:line="360" w:lineRule="auto"/>
        <w:ind w:left="4320" w:right="288" w:hanging="720"/>
        <w:jc w:val="both"/>
        <w:rPr>
          <w:rFonts w:ascii="Arial Narrow" w:hAnsi="Arial Narrow"/>
          <w:sz w:val="22"/>
          <w:szCs w:val="22"/>
        </w:rPr>
      </w:pPr>
      <w:r w:rsidRPr="00161F04">
        <w:rPr>
          <w:rFonts w:ascii="Arial Narrow" w:hAnsi="Arial Narrow"/>
          <w:sz w:val="22"/>
          <w:szCs w:val="22"/>
        </w:rPr>
        <w:t>the Prevention of Money-laundering Act, 2002</w:t>
      </w:r>
    </w:p>
    <w:p w:rsidR="00CA713D" w:rsidRPr="00161F04" w:rsidRDefault="00CA713D" w:rsidP="00CA713D">
      <w:pPr>
        <w:pStyle w:val="Default"/>
        <w:spacing w:line="360" w:lineRule="auto"/>
        <w:ind w:left="720" w:right="288"/>
        <w:jc w:val="both"/>
        <w:rPr>
          <w:rFonts w:ascii="Arial Narrow" w:hAnsi="Arial Narrow"/>
          <w:sz w:val="22"/>
          <w:szCs w:val="22"/>
        </w:rPr>
      </w:pPr>
    </w:p>
    <w:p w:rsidR="00CA713D" w:rsidRPr="00161F04" w:rsidRDefault="00CA713D" w:rsidP="00CA713D">
      <w:pPr>
        <w:pStyle w:val="Default"/>
        <w:numPr>
          <w:ilvl w:val="0"/>
          <w:numId w:val="5"/>
        </w:numPr>
        <w:spacing w:line="360" w:lineRule="auto"/>
        <w:ind w:left="3600" w:right="288" w:hanging="720"/>
        <w:jc w:val="both"/>
        <w:rPr>
          <w:rFonts w:ascii="Arial Narrow" w:hAnsi="Arial Narrow"/>
          <w:sz w:val="22"/>
          <w:szCs w:val="22"/>
        </w:rPr>
      </w:pPr>
      <w:r w:rsidRPr="00161F04">
        <w:rPr>
          <w:rFonts w:ascii="Arial Narrow" w:hAnsi="Arial Narrow"/>
          <w:sz w:val="22"/>
          <w:szCs w:val="22"/>
        </w:rPr>
        <w:t>he had not been detained for any period under the Conservation of Foreign Exchange and Prevention of Smuggling Activities Act, 1974;</w:t>
      </w:r>
    </w:p>
    <w:p w:rsidR="00CA713D" w:rsidRPr="00161F04" w:rsidRDefault="00CA713D" w:rsidP="00CA713D">
      <w:pPr>
        <w:pStyle w:val="Default"/>
        <w:numPr>
          <w:ilvl w:val="0"/>
          <w:numId w:val="5"/>
        </w:numPr>
        <w:spacing w:line="360" w:lineRule="auto"/>
        <w:ind w:left="3600" w:right="288" w:hanging="720"/>
        <w:jc w:val="both"/>
        <w:rPr>
          <w:rFonts w:ascii="Arial Narrow" w:hAnsi="Arial Narrow"/>
          <w:sz w:val="22"/>
          <w:szCs w:val="22"/>
        </w:rPr>
      </w:pPr>
      <w:proofErr w:type="gramStart"/>
      <w:r w:rsidRPr="00161F04">
        <w:rPr>
          <w:rFonts w:ascii="Arial Narrow" w:hAnsi="Arial Narrow"/>
          <w:sz w:val="22"/>
          <w:szCs w:val="22"/>
        </w:rPr>
        <w:t>a</w:t>
      </w:r>
      <w:proofErr w:type="gramEnd"/>
      <w:r w:rsidRPr="00161F04">
        <w:rPr>
          <w:rFonts w:ascii="Arial Narrow" w:hAnsi="Arial Narrow"/>
          <w:sz w:val="22"/>
          <w:szCs w:val="22"/>
        </w:rPr>
        <w:t xml:space="preserve"> person who has completed the age of twenty-one years and has not attained the age of seventy years. In the event any person who has attained the age of seventy years then appointment of such person shall be approved by a special resolution passed by the company in general meeting;</w:t>
      </w:r>
    </w:p>
    <w:p w:rsidR="00CA713D" w:rsidRPr="00161F04" w:rsidRDefault="00CA713D" w:rsidP="00CA713D">
      <w:pPr>
        <w:pStyle w:val="Default"/>
        <w:numPr>
          <w:ilvl w:val="0"/>
          <w:numId w:val="5"/>
        </w:numPr>
        <w:spacing w:line="360" w:lineRule="auto"/>
        <w:ind w:left="3600" w:right="288" w:hanging="720"/>
        <w:jc w:val="both"/>
        <w:rPr>
          <w:rFonts w:ascii="Arial Narrow" w:hAnsi="Arial Narrow"/>
          <w:sz w:val="22"/>
          <w:szCs w:val="22"/>
        </w:rPr>
      </w:pPr>
      <w:proofErr w:type="gramStart"/>
      <w:r w:rsidRPr="00161F04">
        <w:rPr>
          <w:rFonts w:ascii="Arial Narrow" w:hAnsi="Arial Narrow"/>
          <w:sz w:val="22"/>
          <w:szCs w:val="22"/>
        </w:rPr>
        <w:t>a</w:t>
      </w:r>
      <w:proofErr w:type="gramEnd"/>
      <w:r w:rsidRPr="00161F04">
        <w:rPr>
          <w:rFonts w:ascii="Arial Narrow" w:hAnsi="Arial Narrow"/>
          <w:sz w:val="22"/>
          <w:szCs w:val="22"/>
        </w:rPr>
        <w:t xml:space="preserve"> person who is resident of India.</w:t>
      </w:r>
    </w:p>
    <w:p w:rsidR="00CA713D" w:rsidRPr="00161F04" w:rsidRDefault="00CA713D" w:rsidP="00CA713D">
      <w:pPr>
        <w:pStyle w:val="Default"/>
        <w:numPr>
          <w:ilvl w:val="0"/>
          <w:numId w:val="5"/>
        </w:numPr>
        <w:spacing w:line="360" w:lineRule="auto"/>
        <w:ind w:left="3600" w:right="288" w:hanging="720"/>
        <w:jc w:val="both"/>
        <w:rPr>
          <w:rFonts w:ascii="Arial Narrow" w:hAnsi="Arial Narrow"/>
          <w:sz w:val="22"/>
          <w:szCs w:val="22"/>
        </w:rPr>
      </w:pPr>
      <w:r w:rsidRPr="00161F04">
        <w:rPr>
          <w:rFonts w:ascii="Arial Narrow" w:hAnsi="Arial Narrow" w:cs="Times New Roman"/>
          <w:sz w:val="22"/>
          <w:szCs w:val="22"/>
        </w:rPr>
        <w:t>Any other parameter / criteria as may be determined by the Committee, from time to time.</w:t>
      </w:r>
    </w:p>
    <w:p w:rsidR="00CA713D" w:rsidRPr="00161F04" w:rsidRDefault="00CA713D" w:rsidP="00CA713D">
      <w:pPr>
        <w:pStyle w:val="Default"/>
        <w:spacing w:line="360" w:lineRule="auto"/>
        <w:ind w:left="720" w:right="288"/>
        <w:jc w:val="both"/>
        <w:rPr>
          <w:rFonts w:ascii="Arial Narrow" w:hAnsi="Arial Narrow"/>
          <w:sz w:val="22"/>
          <w:szCs w:val="22"/>
        </w:rPr>
      </w:pPr>
    </w:p>
    <w:p w:rsidR="00CA713D" w:rsidRPr="00161F04" w:rsidRDefault="00CA713D" w:rsidP="00CA713D">
      <w:pPr>
        <w:pStyle w:val="Default"/>
        <w:numPr>
          <w:ilvl w:val="5"/>
          <w:numId w:val="3"/>
        </w:numPr>
        <w:spacing w:line="360" w:lineRule="auto"/>
        <w:ind w:left="2880" w:right="288"/>
        <w:jc w:val="both"/>
        <w:rPr>
          <w:rFonts w:ascii="Arial Narrow" w:hAnsi="Arial Narrow"/>
          <w:sz w:val="22"/>
          <w:szCs w:val="22"/>
        </w:rPr>
      </w:pPr>
      <w:r w:rsidRPr="00161F04">
        <w:rPr>
          <w:rFonts w:ascii="Arial Narrow" w:hAnsi="Arial Narrow" w:cs="Times New Roman"/>
          <w:sz w:val="22"/>
          <w:szCs w:val="22"/>
        </w:rPr>
        <w:t xml:space="preserve">Based on the evaluation of performance as per this Policy and recommendations of the </w:t>
      </w:r>
      <w:r w:rsidRPr="00161F04">
        <w:rPr>
          <w:rFonts w:ascii="Arial Narrow" w:hAnsi="Arial Narrow"/>
          <w:sz w:val="22"/>
          <w:szCs w:val="22"/>
        </w:rPr>
        <w:t xml:space="preserve">Nomination and Remuneration </w:t>
      </w:r>
      <w:r w:rsidRPr="00161F04">
        <w:rPr>
          <w:rFonts w:ascii="Arial Narrow" w:hAnsi="Arial Narrow" w:cs="Times New Roman"/>
          <w:sz w:val="22"/>
          <w:szCs w:val="22"/>
        </w:rPr>
        <w:t xml:space="preserve">Committee, the Board </w:t>
      </w:r>
      <w:r w:rsidRPr="00161F04">
        <w:rPr>
          <w:rFonts w:ascii="Arial Narrow" w:hAnsi="Arial Narrow"/>
          <w:sz w:val="22"/>
          <w:szCs w:val="22"/>
        </w:rPr>
        <w:t>shall (</w:t>
      </w:r>
      <w:proofErr w:type="spellStart"/>
      <w:r w:rsidRPr="00161F04">
        <w:rPr>
          <w:rFonts w:ascii="Arial Narrow" w:hAnsi="Arial Narrow"/>
          <w:sz w:val="22"/>
          <w:szCs w:val="22"/>
        </w:rPr>
        <w:t>i</w:t>
      </w:r>
      <w:proofErr w:type="spellEnd"/>
      <w:r w:rsidRPr="00161F04">
        <w:rPr>
          <w:rFonts w:ascii="Arial Narrow" w:hAnsi="Arial Narrow"/>
          <w:sz w:val="22"/>
          <w:szCs w:val="22"/>
        </w:rPr>
        <w:t xml:space="preserve">) identify the areas that need additional focus and specific actions around it and (ii) </w:t>
      </w:r>
      <w:r w:rsidRPr="00161F04">
        <w:rPr>
          <w:rFonts w:ascii="Arial Narrow" w:hAnsi="Arial Narrow" w:cs="Times New Roman"/>
          <w:sz w:val="22"/>
          <w:szCs w:val="22"/>
        </w:rPr>
        <w:t>such other decisions or actions as Board may deem necessary and appropriate.</w:t>
      </w:r>
    </w:p>
    <w:p w:rsidR="00CA713D" w:rsidRPr="00161F04" w:rsidRDefault="00CA713D" w:rsidP="00CA713D">
      <w:pPr>
        <w:pStyle w:val="Default"/>
        <w:spacing w:line="360" w:lineRule="auto"/>
        <w:ind w:left="720" w:right="288"/>
        <w:jc w:val="both"/>
        <w:rPr>
          <w:rFonts w:ascii="Arial Narrow" w:hAnsi="Arial Narrow"/>
          <w:sz w:val="22"/>
          <w:szCs w:val="22"/>
        </w:rPr>
      </w:pPr>
    </w:p>
    <w:p w:rsidR="00CA713D" w:rsidRPr="00161F04" w:rsidRDefault="00CA713D" w:rsidP="00CA713D">
      <w:pPr>
        <w:pStyle w:val="Default"/>
        <w:spacing w:line="360" w:lineRule="auto"/>
        <w:ind w:left="1440" w:right="288"/>
        <w:jc w:val="both"/>
        <w:rPr>
          <w:rFonts w:ascii="Arial Narrow" w:hAnsi="Arial Narrow"/>
          <w:sz w:val="22"/>
          <w:szCs w:val="22"/>
        </w:rPr>
      </w:pPr>
      <w:r w:rsidRPr="00161F04">
        <w:rPr>
          <w:rFonts w:ascii="Arial Narrow" w:hAnsi="Arial Narrow"/>
          <w:b/>
          <w:bCs/>
          <w:sz w:val="22"/>
          <w:szCs w:val="22"/>
        </w:rPr>
        <w:t xml:space="preserve">d. </w:t>
      </w:r>
      <w:r w:rsidRPr="00161F04">
        <w:rPr>
          <w:rFonts w:ascii="Arial Narrow" w:hAnsi="Arial Narrow"/>
          <w:b/>
          <w:bCs/>
          <w:sz w:val="22"/>
          <w:szCs w:val="22"/>
        </w:rPr>
        <w:tab/>
        <w:t>Evaluation Form</w:t>
      </w:r>
    </w:p>
    <w:p w:rsidR="00CA713D" w:rsidRPr="00161F04" w:rsidRDefault="00CA713D" w:rsidP="00CA713D">
      <w:pPr>
        <w:pStyle w:val="Default"/>
        <w:spacing w:line="360" w:lineRule="auto"/>
        <w:ind w:left="720" w:right="288"/>
        <w:jc w:val="both"/>
        <w:rPr>
          <w:rFonts w:ascii="Arial Narrow" w:hAnsi="Arial Narrow"/>
          <w:sz w:val="22"/>
          <w:szCs w:val="22"/>
        </w:rPr>
      </w:pPr>
    </w:p>
    <w:p w:rsidR="00CA713D" w:rsidRPr="00161F04" w:rsidRDefault="00CA713D" w:rsidP="00CA713D">
      <w:pPr>
        <w:pStyle w:val="Default"/>
        <w:spacing w:line="360" w:lineRule="auto"/>
        <w:ind w:left="2880" w:right="288" w:hanging="720"/>
        <w:jc w:val="both"/>
        <w:rPr>
          <w:rFonts w:ascii="Arial Narrow" w:hAnsi="Arial Narrow"/>
          <w:sz w:val="22"/>
          <w:szCs w:val="22"/>
        </w:rPr>
      </w:pPr>
      <w:proofErr w:type="spellStart"/>
      <w:r w:rsidRPr="00161F04">
        <w:rPr>
          <w:rFonts w:ascii="Arial Narrow" w:hAnsi="Arial Narrow"/>
          <w:sz w:val="22"/>
          <w:szCs w:val="22"/>
        </w:rPr>
        <w:t>i</w:t>
      </w:r>
      <w:proofErr w:type="spellEnd"/>
      <w:r w:rsidRPr="00161F04">
        <w:rPr>
          <w:rFonts w:ascii="Arial Narrow" w:hAnsi="Arial Narrow"/>
          <w:sz w:val="22"/>
          <w:szCs w:val="22"/>
        </w:rPr>
        <w:t xml:space="preserve">. </w:t>
      </w:r>
      <w:r w:rsidRPr="00161F04">
        <w:rPr>
          <w:rFonts w:ascii="Arial Narrow" w:hAnsi="Arial Narrow"/>
          <w:sz w:val="22"/>
          <w:szCs w:val="22"/>
        </w:rPr>
        <w:tab/>
        <w:t>The Committee will be responsible for the distribution of the evaluation forms on annual basis. The Committee will conduct or oversee the ministerial duties to prepare, send, collect and tabulate the evaluation form and schedule conference calls or necessary meetings to facilitate the evaluation. The Chairperson of the Committee may delegate this responsibility to the Company Secretary.</w:t>
      </w:r>
    </w:p>
    <w:p w:rsidR="00CA713D" w:rsidRPr="00161F04" w:rsidRDefault="00CA713D" w:rsidP="00CA713D">
      <w:pPr>
        <w:pStyle w:val="Default"/>
        <w:spacing w:line="360" w:lineRule="auto"/>
        <w:ind w:left="720" w:right="288"/>
        <w:jc w:val="both"/>
        <w:rPr>
          <w:rFonts w:ascii="Arial Narrow" w:hAnsi="Arial Narrow"/>
          <w:sz w:val="22"/>
          <w:szCs w:val="22"/>
        </w:rPr>
      </w:pPr>
    </w:p>
    <w:p w:rsidR="00CA713D" w:rsidRPr="00161F04" w:rsidRDefault="00CA713D" w:rsidP="00CA713D">
      <w:pPr>
        <w:pStyle w:val="Default"/>
        <w:spacing w:line="360" w:lineRule="auto"/>
        <w:ind w:left="2880" w:right="288" w:hanging="720"/>
        <w:jc w:val="both"/>
        <w:rPr>
          <w:rFonts w:ascii="Arial Narrow" w:hAnsi="Arial Narrow"/>
          <w:sz w:val="22"/>
          <w:szCs w:val="22"/>
        </w:rPr>
      </w:pPr>
      <w:r w:rsidRPr="00161F04">
        <w:rPr>
          <w:rFonts w:ascii="Arial Narrow" w:hAnsi="Arial Narrow"/>
          <w:sz w:val="22"/>
          <w:szCs w:val="22"/>
        </w:rPr>
        <w:t xml:space="preserve">ii. </w:t>
      </w:r>
      <w:r w:rsidRPr="00161F04">
        <w:rPr>
          <w:rFonts w:ascii="Arial Narrow" w:hAnsi="Arial Narrow"/>
          <w:sz w:val="22"/>
          <w:szCs w:val="22"/>
        </w:rPr>
        <w:tab/>
        <w:t xml:space="preserve">All Board members’ comments provided in the evaluation form of the Board / other Board member(s) will be anonymous. </w:t>
      </w:r>
    </w:p>
    <w:p w:rsidR="00CA713D" w:rsidRPr="00161F04" w:rsidRDefault="00CA713D" w:rsidP="00CA713D">
      <w:pPr>
        <w:pStyle w:val="Default"/>
        <w:spacing w:line="360" w:lineRule="auto"/>
        <w:ind w:left="720" w:right="288"/>
        <w:jc w:val="both"/>
        <w:rPr>
          <w:rFonts w:ascii="Arial Narrow" w:hAnsi="Arial Narrow"/>
          <w:sz w:val="22"/>
          <w:szCs w:val="22"/>
        </w:rPr>
      </w:pPr>
    </w:p>
    <w:p w:rsidR="00CA713D" w:rsidRPr="00161F04" w:rsidRDefault="00CA713D" w:rsidP="00CA713D">
      <w:pPr>
        <w:pStyle w:val="Default"/>
        <w:numPr>
          <w:ilvl w:val="0"/>
          <w:numId w:val="7"/>
        </w:numPr>
        <w:spacing w:line="360" w:lineRule="auto"/>
        <w:ind w:left="2160" w:right="288" w:hanging="709"/>
        <w:jc w:val="both"/>
        <w:rPr>
          <w:rFonts w:ascii="Arial Narrow" w:hAnsi="Arial Narrow"/>
          <w:b/>
          <w:bCs/>
          <w:sz w:val="22"/>
          <w:szCs w:val="22"/>
        </w:rPr>
      </w:pPr>
      <w:r w:rsidRPr="00161F04">
        <w:rPr>
          <w:rFonts w:ascii="Arial Narrow" w:hAnsi="Arial Narrow"/>
          <w:b/>
          <w:bCs/>
          <w:sz w:val="22"/>
          <w:szCs w:val="22"/>
        </w:rPr>
        <w:t>Outcome of Evaluation</w:t>
      </w:r>
    </w:p>
    <w:p w:rsidR="00CA713D" w:rsidRPr="00161F04" w:rsidRDefault="00CA713D" w:rsidP="00CA713D">
      <w:pPr>
        <w:pStyle w:val="Default"/>
        <w:spacing w:line="360" w:lineRule="auto"/>
        <w:ind w:left="2160" w:right="288"/>
        <w:jc w:val="both"/>
        <w:rPr>
          <w:rFonts w:ascii="Arial Narrow" w:hAnsi="Arial Narrow"/>
          <w:b/>
          <w:bCs/>
          <w:sz w:val="22"/>
          <w:szCs w:val="22"/>
        </w:rPr>
      </w:pPr>
      <w:r w:rsidRPr="00161F04">
        <w:rPr>
          <w:rFonts w:ascii="Arial Narrow" w:hAnsi="Arial Narrow"/>
          <w:sz w:val="22"/>
          <w:szCs w:val="22"/>
        </w:rPr>
        <w:t xml:space="preserve">The results of the evaluation and comments, if any, presented on the evaluation form will be reported to the Board / Committee for deliberation(s). </w:t>
      </w:r>
    </w:p>
    <w:p w:rsidR="00CA713D" w:rsidRPr="00161F04" w:rsidRDefault="00CA713D" w:rsidP="00CA713D">
      <w:pPr>
        <w:pStyle w:val="Default"/>
        <w:spacing w:line="360" w:lineRule="auto"/>
        <w:ind w:left="720" w:right="288"/>
        <w:jc w:val="both"/>
        <w:rPr>
          <w:rFonts w:ascii="Arial Narrow" w:hAnsi="Arial Narrow"/>
          <w:sz w:val="22"/>
          <w:szCs w:val="22"/>
        </w:rPr>
      </w:pPr>
    </w:p>
    <w:p w:rsidR="00CA713D" w:rsidRPr="00161F04" w:rsidRDefault="00CA713D" w:rsidP="00CA713D">
      <w:pPr>
        <w:pStyle w:val="Default"/>
        <w:numPr>
          <w:ilvl w:val="0"/>
          <w:numId w:val="7"/>
        </w:numPr>
        <w:spacing w:line="360" w:lineRule="auto"/>
        <w:ind w:left="2160" w:right="288" w:hanging="720"/>
        <w:jc w:val="both"/>
        <w:rPr>
          <w:rFonts w:ascii="Arial Narrow" w:hAnsi="Arial Narrow"/>
          <w:b/>
          <w:bCs/>
          <w:sz w:val="22"/>
          <w:szCs w:val="22"/>
        </w:rPr>
      </w:pPr>
      <w:r w:rsidRPr="00161F04">
        <w:rPr>
          <w:rFonts w:ascii="Arial Narrow" w:hAnsi="Arial Narrow"/>
          <w:b/>
          <w:bCs/>
          <w:sz w:val="22"/>
          <w:szCs w:val="22"/>
        </w:rPr>
        <w:t>Communication</w:t>
      </w:r>
    </w:p>
    <w:p w:rsidR="00CA713D" w:rsidRPr="00161F04" w:rsidRDefault="00CA713D" w:rsidP="00CA713D">
      <w:pPr>
        <w:pStyle w:val="Default"/>
        <w:numPr>
          <w:ilvl w:val="0"/>
          <w:numId w:val="4"/>
        </w:numPr>
        <w:spacing w:line="360" w:lineRule="auto"/>
        <w:ind w:left="2880" w:right="288"/>
        <w:jc w:val="both"/>
        <w:rPr>
          <w:rFonts w:ascii="Arial Narrow" w:hAnsi="Arial Narrow"/>
          <w:bCs/>
          <w:sz w:val="22"/>
          <w:szCs w:val="22"/>
        </w:rPr>
      </w:pPr>
      <w:r w:rsidRPr="00161F04">
        <w:rPr>
          <w:rFonts w:ascii="Arial Narrow" w:hAnsi="Arial Narrow"/>
          <w:bCs/>
          <w:sz w:val="22"/>
          <w:szCs w:val="22"/>
        </w:rPr>
        <w:t xml:space="preserve">The Board will evaluate, discuss and collate the results of the evaluation process. </w:t>
      </w:r>
    </w:p>
    <w:p w:rsidR="00CA713D" w:rsidRPr="00161F04" w:rsidRDefault="00CA713D" w:rsidP="00CA713D">
      <w:pPr>
        <w:pStyle w:val="Default"/>
        <w:numPr>
          <w:ilvl w:val="0"/>
          <w:numId w:val="4"/>
        </w:numPr>
        <w:spacing w:line="360" w:lineRule="auto"/>
        <w:ind w:left="2880" w:right="288"/>
        <w:jc w:val="both"/>
        <w:rPr>
          <w:rFonts w:ascii="Arial Narrow" w:hAnsi="Arial Narrow"/>
          <w:b/>
          <w:bCs/>
          <w:sz w:val="22"/>
          <w:szCs w:val="22"/>
        </w:rPr>
      </w:pPr>
      <w:r w:rsidRPr="00161F04">
        <w:rPr>
          <w:rFonts w:ascii="Arial Narrow" w:hAnsi="Arial Narrow"/>
          <w:sz w:val="22"/>
          <w:szCs w:val="22"/>
        </w:rPr>
        <w:t xml:space="preserve">The Board will meet and intimate the evaluation results to the Independent Director and the Non Independent Directors. </w:t>
      </w:r>
    </w:p>
    <w:p w:rsidR="00CA713D" w:rsidRPr="00161F04" w:rsidRDefault="00CA713D" w:rsidP="00CA713D">
      <w:pPr>
        <w:pStyle w:val="Default"/>
        <w:numPr>
          <w:ilvl w:val="0"/>
          <w:numId w:val="4"/>
        </w:numPr>
        <w:spacing w:line="360" w:lineRule="auto"/>
        <w:ind w:left="2880" w:right="288"/>
        <w:jc w:val="both"/>
        <w:rPr>
          <w:rFonts w:ascii="Arial Narrow" w:hAnsi="Arial Narrow"/>
          <w:b/>
          <w:bCs/>
          <w:sz w:val="22"/>
          <w:szCs w:val="22"/>
        </w:rPr>
      </w:pPr>
      <w:r w:rsidRPr="00161F04">
        <w:rPr>
          <w:rFonts w:ascii="Arial Narrow" w:hAnsi="Arial Narrow"/>
          <w:sz w:val="22"/>
          <w:szCs w:val="22"/>
        </w:rPr>
        <w:t>The Independent Director and the Non Independent Directors shall be provided an opportunity to address the Board regarding his or her final evaluation results, or submit a written response to the Board to be kept as an attachment with the written evaluation results.</w:t>
      </w:r>
    </w:p>
    <w:p w:rsidR="00CA713D" w:rsidRPr="00161F04" w:rsidRDefault="00CA713D" w:rsidP="00CA713D">
      <w:pPr>
        <w:pStyle w:val="Default"/>
        <w:spacing w:line="360" w:lineRule="auto"/>
        <w:ind w:left="720" w:right="288"/>
        <w:jc w:val="both"/>
        <w:rPr>
          <w:rFonts w:ascii="Arial Narrow" w:hAnsi="Arial Narrow"/>
          <w:sz w:val="22"/>
          <w:szCs w:val="22"/>
        </w:rPr>
      </w:pPr>
    </w:p>
    <w:p w:rsidR="00CA713D" w:rsidRPr="00161F04" w:rsidRDefault="00CA713D" w:rsidP="00CA713D">
      <w:pPr>
        <w:pStyle w:val="Default"/>
        <w:numPr>
          <w:ilvl w:val="0"/>
          <w:numId w:val="7"/>
        </w:numPr>
        <w:spacing w:line="360" w:lineRule="auto"/>
        <w:ind w:left="2160" w:right="288" w:hanging="720"/>
        <w:jc w:val="both"/>
        <w:rPr>
          <w:rFonts w:ascii="Arial Narrow" w:hAnsi="Arial Narrow"/>
          <w:b/>
          <w:bCs/>
          <w:sz w:val="22"/>
          <w:szCs w:val="22"/>
        </w:rPr>
      </w:pPr>
      <w:r w:rsidRPr="00161F04">
        <w:rPr>
          <w:rFonts w:ascii="Arial Narrow" w:hAnsi="Arial Narrow"/>
          <w:b/>
          <w:bCs/>
          <w:sz w:val="22"/>
          <w:szCs w:val="22"/>
        </w:rPr>
        <w:t>Confidentiality</w:t>
      </w:r>
    </w:p>
    <w:p w:rsidR="00CA713D" w:rsidRPr="00161F04" w:rsidRDefault="00CA713D" w:rsidP="00CA713D">
      <w:pPr>
        <w:pStyle w:val="Default"/>
        <w:spacing w:line="360" w:lineRule="auto"/>
        <w:ind w:left="2160" w:right="288"/>
        <w:jc w:val="both"/>
        <w:rPr>
          <w:rFonts w:ascii="Arial Narrow" w:hAnsi="Arial Narrow"/>
          <w:sz w:val="22"/>
          <w:szCs w:val="22"/>
        </w:rPr>
      </w:pPr>
      <w:r w:rsidRPr="00161F04">
        <w:rPr>
          <w:rFonts w:ascii="Arial Narrow" w:hAnsi="Arial Narrow"/>
          <w:sz w:val="22"/>
          <w:szCs w:val="22"/>
        </w:rPr>
        <w:t xml:space="preserve">The discussions held during the Board meeting shall be kept confidential among those who attend the meetings. The written evaluation results are strictly confidential. </w:t>
      </w:r>
    </w:p>
    <w:p w:rsidR="00CA713D" w:rsidRPr="00161F04" w:rsidRDefault="00CA713D" w:rsidP="00CA713D">
      <w:pPr>
        <w:pStyle w:val="Default"/>
        <w:spacing w:line="360" w:lineRule="auto"/>
        <w:ind w:left="720" w:right="288"/>
        <w:jc w:val="both"/>
        <w:rPr>
          <w:rFonts w:ascii="Arial Narrow" w:hAnsi="Arial Narrow"/>
          <w:sz w:val="22"/>
          <w:szCs w:val="22"/>
        </w:rPr>
      </w:pPr>
    </w:p>
    <w:p w:rsidR="00CA713D" w:rsidRPr="00161F04" w:rsidRDefault="00CA713D" w:rsidP="00CA713D">
      <w:pPr>
        <w:pStyle w:val="Default"/>
        <w:spacing w:line="360" w:lineRule="auto"/>
        <w:ind w:left="2160" w:right="288"/>
        <w:jc w:val="both"/>
        <w:rPr>
          <w:rFonts w:ascii="Arial Narrow" w:hAnsi="Arial Narrow"/>
          <w:sz w:val="22"/>
          <w:szCs w:val="22"/>
        </w:rPr>
      </w:pPr>
      <w:r w:rsidRPr="00161F04">
        <w:rPr>
          <w:rFonts w:ascii="Arial Narrow" w:hAnsi="Arial Narrow"/>
          <w:sz w:val="22"/>
          <w:szCs w:val="22"/>
        </w:rPr>
        <w:t>The discussions held during the Board meeting and the written evaluation results are not public records and are confidential in nature. The written evaluation results shall form part of the confidential personnel file of the Independent Director &amp; Non Independent Director.</w:t>
      </w:r>
      <w:r w:rsidRPr="00161F04" w:rsidDel="00306C60">
        <w:rPr>
          <w:rFonts w:ascii="Arial Narrow" w:hAnsi="Arial Narrow"/>
          <w:sz w:val="22"/>
          <w:szCs w:val="22"/>
        </w:rPr>
        <w:t xml:space="preserve"> </w:t>
      </w:r>
    </w:p>
    <w:p w:rsidR="00CA713D" w:rsidRPr="00161F04" w:rsidRDefault="00CA713D" w:rsidP="00CA713D">
      <w:pPr>
        <w:pStyle w:val="Default"/>
        <w:spacing w:line="360" w:lineRule="auto"/>
        <w:ind w:left="720" w:right="288"/>
        <w:jc w:val="both"/>
        <w:rPr>
          <w:rFonts w:ascii="Arial Narrow" w:hAnsi="Arial Narrow"/>
          <w:b/>
          <w:bCs/>
          <w:sz w:val="22"/>
          <w:szCs w:val="22"/>
          <w:u w:val="single"/>
        </w:rPr>
      </w:pPr>
    </w:p>
    <w:p w:rsidR="00CA713D" w:rsidRPr="00161F04" w:rsidRDefault="00CA713D" w:rsidP="00CA713D">
      <w:pPr>
        <w:pStyle w:val="Default"/>
        <w:numPr>
          <w:ilvl w:val="0"/>
          <w:numId w:val="7"/>
        </w:numPr>
        <w:spacing w:line="360" w:lineRule="auto"/>
        <w:ind w:left="2160" w:right="288" w:hanging="720"/>
        <w:jc w:val="both"/>
        <w:rPr>
          <w:rFonts w:ascii="Arial Narrow" w:hAnsi="Arial Narrow"/>
          <w:b/>
          <w:bCs/>
          <w:sz w:val="22"/>
          <w:szCs w:val="22"/>
        </w:rPr>
      </w:pPr>
      <w:r w:rsidRPr="00161F04">
        <w:rPr>
          <w:rFonts w:ascii="Arial Narrow" w:hAnsi="Arial Narrow"/>
          <w:b/>
          <w:bCs/>
          <w:sz w:val="22"/>
          <w:szCs w:val="22"/>
        </w:rPr>
        <w:t>Disclosure of the Policy</w:t>
      </w:r>
    </w:p>
    <w:p w:rsidR="00CA713D" w:rsidRPr="00161F04" w:rsidRDefault="00CA713D" w:rsidP="00CA713D">
      <w:pPr>
        <w:pStyle w:val="Default"/>
        <w:spacing w:line="360" w:lineRule="auto"/>
        <w:ind w:left="2160" w:right="288"/>
        <w:jc w:val="both"/>
        <w:rPr>
          <w:rFonts w:ascii="Arial Narrow" w:hAnsi="Arial Narrow"/>
          <w:b/>
          <w:bCs/>
          <w:sz w:val="22"/>
          <w:szCs w:val="22"/>
        </w:rPr>
      </w:pPr>
      <w:r w:rsidRPr="00161F04">
        <w:rPr>
          <w:rFonts w:ascii="Arial Narrow" w:hAnsi="Arial Narrow"/>
          <w:bCs/>
          <w:sz w:val="22"/>
          <w:szCs w:val="22"/>
        </w:rPr>
        <w:t>The Company shall disclose the criteria for performance evaluation in its Annual Report for better corporate governance.</w:t>
      </w:r>
    </w:p>
    <w:p w:rsidR="00CA713D" w:rsidRDefault="00CA713D" w:rsidP="00CA713D">
      <w:pPr>
        <w:pStyle w:val="Default"/>
        <w:spacing w:line="360" w:lineRule="auto"/>
        <w:ind w:left="720" w:right="288"/>
        <w:jc w:val="both"/>
        <w:rPr>
          <w:rFonts w:ascii="Arial Narrow" w:hAnsi="Arial Narrow"/>
          <w:b/>
          <w:bCs/>
          <w:sz w:val="22"/>
          <w:szCs w:val="22"/>
        </w:rPr>
      </w:pPr>
    </w:p>
    <w:p w:rsidR="00CA713D" w:rsidRDefault="00CA713D" w:rsidP="00CA713D">
      <w:pPr>
        <w:pStyle w:val="Default"/>
        <w:spacing w:line="360" w:lineRule="auto"/>
        <w:ind w:left="720" w:right="288"/>
        <w:jc w:val="both"/>
        <w:rPr>
          <w:rFonts w:ascii="Arial Narrow" w:hAnsi="Arial Narrow"/>
          <w:b/>
          <w:bCs/>
          <w:sz w:val="22"/>
          <w:szCs w:val="22"/>
        </w:rPr>
      </w:pPr>
    </w:p>
    <w:p w:rsidR="00CA713D" w:rsidRPr="00161F04" w:rsidRDefault="00CA713D" w:rsidP="00CA713D">
      <w:pPr>
        <w:pStyle w:val="Default"/>
        <w:spacing w:line="360" w:lineRule="auto"/>
        <w:ind w:left="720" w:right="288"/>
        <w:jc w:val="both"/>
        <w:rPr>
          <w:rFonts w:ascii="Arial Narrow" w:hAnsi="Arial Narrow"/>
          <w:b/>
          <w:bCs/>
          <w:sz w:val="22"/>
          <w:szCs w:val="22"/>
        </w:rPr>
      </w:pPr>
    </w:p>
    <w:p w:rsidR="00CA713D" w:rsidRPr="00161F04" w:rsidRDefault="00CA713D" w:rsidP="00CA713D">
      <w:pPr>
        <w:pStyle w:val="ListParagraph"/>
        <w:numPr>
          <w:ilvl w:val="0"/>
          <w:numId w:val="7"/>
        </w:numPr>
        <w:spacing w:line="360" w:lineRule="auto"/>
        <w:ind w:left="720" w:right="288" w:hanging="720"/>
        <w:contextualSpacing/>
        <w:jc w:val="both"/>
        <w:rPr>
          <w:rFonts w:ascii="Arial Narrow" w:hAnsi="Arial Narrow"/>
          <w:b/>
          <w:sz w:val="22"/>
          <w:szCs w:val="22"/>
        </w:rPr>
      </w:pPr>
      <w:r w:rsidRPr="00161F04">
        <w:rPr>
          <w:rFonts w:ascii="Arial Narrow" w:hAnsi="Arial Narrow"/>
          <w:b/>
          <w:sz w:val="22"/>
          <w:szCs w:val="22"/>
        </w:rPr>
        <w:t>General:</w:t>
      </w:r>
    </w:p>
    <w:p w:rsidR="00CA713D" w:rsidRPr="00161F04" w:rsidRDefault="00CA713D" w:rsidP="00CA713D">
      <w:pPr>
        <w:spacing w:line="360" w:lineRule="auto"/>
        <w:ind w:left="720" w:right="288" w:hanging="720"/>
        <w:jc w:val="both"/>
        <w:rPr>
          <w:rFonts w:ascii="Arial Narrow" w:hAnsi="Arial Narrow"/>
          <w:sz w:val="22"/>
          <w:szCs w:val="22"/>
        </w:rPr>
      </w:pPr>
      <w:r w:rsidRPr="00161F04">
        <w:rPr>
          <w:rFonts w:ascii="Arial Narrow" w:hAnsi="Arial Narrow"/>
          <w:sz w:val="22"/>
          <w:szCs w:val="22"/>
        </w:rPr>
        <w:t xml:space="preserve">a. </w:t>
      </w:r>
      <w:r w:rsidRPr="00161F04">
        <w:rPr>
          <w:rFonts w:ascii="Arial Narrow" w:hAnsi="Arial Narrow"/>
          <w:sz w:val="22"/>
          <w:szCs w:val="22"/>
        </w:rPr>
        <w:tab/>
        <w:t>Any or all provisions of the this Directors’ Evaluation Policy would be subject to revision/ amendment as may be made from time to time in the Regulations or any other applicable law.</w:t>
      </w:r>
    </w:p>
    <w:p w:rsidR="00CA713D" w:rsidRPr="00161F04" w:rsidRDefault="00CA713D" w:rsidP="00CA713D">
      <w:pPr>
        <w:spacing w:line="360" w:lineRule="auto"/>
        <w:ind w:left="720" w:right="288" w:hanging="720"/>
        <w:jc w:val="both"/>
        <w:rPr>
          <w:rFonts w:ascii="Arial Narrow" w:hAnsi="Arial Narrow"/>
          <w:b/>
          <w:sz w:val="22"/>
          <w:szCs w:val="22"/>
        </w:rPr>
      </w:pPr>
    </w:p>
    <w:p w:rsidR="00CA713D" w:rsidRPr="00161F04" w:rsidRDefault="00CA713D" w:rsidP="00CA713D">
      <w:pPr>
        <w:pStyle w:val="Default"/>
        <w:spacing w:line="360" w:lineRule="auto"/>
        <w:ind w:left="720" w:right="288" w:hanging="720"/>
        <w:jc w:val="both"/>
        <w:rPr>
          <w:rFonts w:ascii="Arial Narrow" w:hAnsi="Arial Narrow"/>
          <w:b/>
          <w:bCs/>
          <w:sz w:val="22"/>
          <w:szCs w:val="22"/>
          <w:u w:val="single"/>
        </w:rPr>
      </w:pPr>
      <w:r w:rsidRPr="00161F04">
        <w:rPr>
          <w:rFonts w:ascii="Arial Narrow" w:hAnsi="Arial Narrow"/>
          <w:sz w:val="22"/>
          <w:szCs w:val="22"/>
        </w:rPr>
        <w:t>b.</w:t>
      </w:r>
      <w:r w:rsidRPr="00161F04">
        <w:rPr>
          <w:rFonts w:ascii="Arial Narrow" w:hAnsi="Arial Narrow"/>
          <w:sz w:val="22"/>
          <w:szCs w:val="22"/>
        </w:rPr>
        <w:tab/>
        <w:t>The Board reserves the right to review the policy from time to time based and make suitable modifications, as may be necessary.</w:t>
      </w:r>
    </w:p>
    <w:p w:rsidR="00CA713D" w:rsidRPr="00161F04" w:rsidRDefault="00CA713D" w:rsidP="00CA713D">
      <w:pPr>
        <w:ind w:left="720" w:right="288"/>
        <w:jc w:val="both"/>
        <w:rPr>
          <w:rFonts w:ascii="Arial Narrow" w:hAnsi="Arial Narrow"/>
          <w:sz w:val="22"/>
          <w:szCs w:val="22"/>
        </w:rPr>
      </w:pPr>
    </w:p>
    <w:p w:rsidR="00CA713D" w:rsidRDefault="00CA713D" w:rsidP="00CA713D">
      <w:pPr>
        <w:ind w:left="720" w:right="288"/>
        <w:rPr>
          <w:rFonts w:ascii="Arial Narrow" w:hAnsi="Arial Narrow" w:cs="Arial"/>
          <w:b/>
          <w:sz w:val="22"/>
          <w:szCs w:val="22"/>
        </w:rPr>
      </w:pPr>
    </w:p>
    <w:p w:rsidR="00CA713D" w:rsidRDefault="00CA713D" w:rsidP="00CA713D">
      <w:pPr>
        <w:ind w:left="720" w:right="288"/>
        <w:jc w:val="center"/>
        <w:rPr>
          <w:rFonts w:ascii="Arial Narrow" w:hAnsi="Arial Narrow" w:cs="Arial"/>
          <w:b/>
          <w:sz w:val="22"/>
          <w:szCs w:val="22"/>
        </w:rPr>
      </w:pPr>
      <w:r>
        <w:rPr>
          <w:rFonts w:ascii="Arial Narrow" w:hAnsi="Arial Narrow" w:cs="Arial"/>
          <w:b/>
          <w:sz w:val="22"/>
          <w:szCs w:val="22"/>
        </w:rPr>
        <w:t>*********************</w:t>
      </w:r>
    </w:p>
    <w:p w:rsidR="00CA713D" w:rsidRPr="00161F04" w:rsidRDefault="00CA713D" w:rsidP="00CA713D">
      <w:pPr>
        <w:ind w:left="720" w:right="288"/>
        <w:rPr>
          <w:rFonts w:ascii="Arial Narrow" w:hAnsi="Arial Narrow" w:cs="Arial"/>
          <w:b/>
          <w:sz w:val="22"/>
          <w:szCs w:val="22"/>
        </w:rPr>
      </w:pPr>
    </w:p>
    <w:p w:rsidR="00CA713D" w:rsidRPr="00161F04" w:rsidRDefault="00CA713D" w:rsidP="00CA713D">
      <w:pPr>
        <w:ind w:left="720" w:right="288"/>
        <w:rPr>
          <w:rFonts w:ascii="Arial Narrow" w:hAnsi="Arial Narrow" w:cs="Arial"/>
          <w:b/>
          <w:sz w:val="22"/>
          <w:szCs w:val="22"/>
        </w:rPr>
      </w:pPr>
    </w:p>
    <w:p w:rsidR="007960A7" w:rsidRDefault="007960A7"/>
    <w:sectPr w:rsidR="007960A7" w:rsidSect="00822660">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2064F"/>
    <w:multiLevelType w:val="multilevel"/>
    <w:tmpl w:val="015A1804"/>
    <w:lvl w:ilvl="0">
      <w:start w:val="1"/>
      <w:numFmt w:val="decimal"/>
      <w:lvlText w:val="%1."/>
      <w:lvlJc w:val="left"/>
      <w:pPr>
        <w:ind w:left="720" w:hanging="360"/>
      </w:pPr>
      <w:rPr>
        <w:rFonts w:hint="default"/>
        <w:b/>
      </w:rPr>
    </w:lvl>
    <w:lvl w:ilvl="1">
      <w:start w:val="1"/>
      <w:numFmt w:val="decimal"/>
      <w:lvlText w:val="%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3D63B79"/>
    <w:multiLevelType w:val="hybridMultilevel"/>
    <w:tmpl w:val="15A6F0AC"/>
    <w:lvl w:ilvl="0" w:tplc="F188ACC4">
      <w:start w:val="1"/>
      <w:numFmt w:val="lowerRoman"/>
      <w:lvlText w:val="%1."/>
      <w:lvlJc w:val="left"/>
      <w:pPr>
        <w:ind w:left="4500" w:hanging="720"/>
      </w:pPr>
      <w:rPr>
        <w:rFonts w:hint="default"/>
        <w:b w:val="0"/>
      </w:rPr>
    </w:lvl>
    <w:lvl w:ilvl="1" w:tplc="04090019">
      <w:start w:val="1"/>
      <w:numFmt w:val="lowerLetter"/>
      <w:lvlText w:val="%2."/>
      <w:lvlJc w:val="left"/>
      <w:pPr>
        <w:ind w:left="4860" w:hanging="360"/>
      </w:pPr>
    </w:lvl>
    <w:lvl w:ilvl="2" w:tplc="0409001B">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2">
    <w:nsid w:val="258A63FD"/>
    <w:multiLevelType w:val="hybridMultilevel"/>
    <w:tmpl w:val="6B609944"/>
    <w:lvl w:ilvl="0" w:tplc="D312F162">
      <w:start w:val="1"/>
      <w:numFmt w:val="lowerRoman"/>
      <w:lvlText w:val="(%1)"/>
      <w:lvlJc w:val="left"/>
      <w:pPr>
        <w:ind w:left="1440" w:hanging="720"/>
      </w:pPr>
      <w:rPr>
        <w:rFonts w:cs="Times New Roman" w:hint="default"/>
        <w:b w:val="0"/>
        <w:color w:val="00000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28A92562"/>
    <w:multiLevelType w:val="hybridMultilevel"/>
    <w:tmpl w:val="D65ADD56"/>
    <w:lvl w:ilvl="0" w:tplc="BF662128">
      <w:start w:val="10"/>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5D3767"/>
    <w:multiLevelType w:val="hybridMultilevel"/>
    <w:tmpl w:val="DCECC5BA"/>
    <w:lvl w:ilvl="0" w:tplc="9C7CEDBC">
      <w:start w:val="1"/>
      <w:numFmt w:val="lowerLetter"/>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70AC4F01"/>
    <w:multiLevelType w:val="hybridMultilevel"/>
    <w:tmpl w:val="48CE70DA"/>
    <w:lvl w:ilvl="0" w:tplc="ADA4FB32">
      <w:start w:val="5"/>
      <w:numFmt w:val="lowerLetter"/>
      <w:lvlText w:val="%1."/>
      <w:lvlJc w:val="left"/>
      <w:pPr>
        <w:ind w:left="1789" w:hanging="360"/>
      </w:pPr>
      <w:rPr>
        <w:rFonts w:hint="default"/>
      </w:rPr>
    </w:lvl>
    <w:lvl w:ilvl="1" w:tplc="40090019" w:tentative="1">
      <w:start w:val="1"/>
      <w:numFmt w:val="lowerLetter"/>
      <w:lvlText w:val="%2."/>
      <w:lvlJc w:val="left"/>
      <w:pPr>
        <w:ind w:left="2509" w:hanging="360"/>
      </w:pPr>
    </w:lvl>
    <w:lvl w:ilvl="2" w:tplc="4009001B" w:tentative="1">
      <w:start w:val="1"/>
      <w:numFmt w:val="lowerRoman"/>
      <w:lvlText w:val="%3."/>
      <w:lvlJc w:val="right"/>
      <w:pPr>
        <w:ind w:left="3229" w:hanging="180"/>
      </w:pPr>
    </w:lvl>
    <w:lvl w:ilvl="3" w:tplc="4009000F" w:tentative="1">
      <w:start w:val="1"/>
      <w:numFmt w:val="decimal"/>
      <w:lvlText w:val="%4."/>
      <w:lvlJc w:val="left"/>
      <w:pPr>
        <w:ind w:left="3949" w:hanging="360"/>
      </w:pPr>
    </w:lvl>
    <w:lvl w:ilvl="4" w:tplc="40090019" w:tentative="1">
      <w:start w:val="1"/>
      <w:numFmt w:val="lowerLetter"/>
      <w:lvlText w:val="%5."/>
      <w:lvlJc w:val="left"/>
      <w:pPr>
        <w:ind w:left="4669" w:hanging="360"/>
      </w:pPr>
    </w:lvl>
    <w:lvl w:ilvl="5" w:tplc="4009001B" w:tentative="1">
      <w:start w:val="1"/>
      <w:numFmt w:val="lowerRoman"/>
      <w:lvlText w:val="%6."/>
      <w:lvlJc w:val="right"/>
      <w:pPr>
        <w:ind w:left="5389" w:hanging="180"/>
      </w:pPr>
    </w:lvl>
    <w:lvl w:ilvl="6" w:tplc="4009000F" w:tentative="1">
      <w:start w:val="1"/>
      <w:numFmt w:val="decimal"/>
      <w:lvlText w:val="%7."/>
      <w:lvlJc w:val="left"/>
      <w:pPr>
        <w:ind w:left="6109" w:hanging="360"/>
      </w:pPr>
    </w:lvl>
    <w:lvl w:ilvl="7" w:tplc="40090019" w:tentative="1">
      <w:start w:val="1"/>
      <w:numFmt w:val="lowerLetter"/>
      <w:lvlText w:val="%8."/>
      <w:lvlJc w:val="left"/>
      <w:pPr>
        <w:ind w:left="6829" w:hanging="360"/>
      </w:pPr>
    </w:lvl>
    <w:lvl w:ilvl="8" w:tplc="4009001B" w:tentative="1">
      <w:start w:val="1"/>
      <w:numFmt w:val="lowerRoman"/>
      <w:lvlText w:val="%9."/>
      <w:lvlJc w:val="right"/>
      <w:pPr>
        <w:ind w:left="7549" w:hanging="180"/>
      </w:pPr>
    </w:lvl>
  </w:abstractNum>
  <w:abstractNum w:abstractNumId="6">
    <w:nsid w:val="71AB088B"/>
    <w:multiLevelType w:val="hybridMultilevel"/>
    <w:tmpl w:val="0ECAB78A"/>
    <w:lvl w:ilvl="0" w:tplc="05A02502">
      <w:start w:val="3"/>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15D61D3C">
      <w:start w:val="4"/>
      <w:numFmt w:val="lowerRoman"/>
      <w:lvlText w:val="%6)"/>
      <w:lvlJc w:val="left"/>
      <w:pPr>
        <w:ind w:left="5220" w:hanging="720"/>
      </w:pPr>
      <w:rPr>
        <w:rFonts w:cs="Times New Roman"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6"/>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2"/>
  </w:compat>
  <w:rsids>
    <w:rsidRoot w:val="00CA713D"/>
    <w:rsid w:val="000541C2"/>
    <w:rsid w:val="000A216E"/>
    <w:rsid w:val="00361837"/>
    <w:rsid w:val="007960A7"/>
    <w:rsid w:val="00822660"/>
    <w:rsid w:val="00B450F5"/>
    <w:rsid w:val="00CA713D"/>
    <w:rsid w:val="00E00BFA"/>
    <w:rsid w:val="00EA5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1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13D"/>
    <w:pPr>
      <w:ind w:left="720"/>
    </w:pPr>
  </w:style>
  <w:style w:type="paragraph" w:customStyle="1" w:styleId="Default">
    <w:name w:val="Default"/>
    <w:rsid w:val="00CA713D"/>
    <w:pPr>
      <w:autoSpaceDE w:val="0"/>
      <w:autoSpaceDN w:val="0"/>
      <w:adjustRightInd w:val="0"/>
      <w:spacing w:after="0" w:line="240" w:lineRule="auto"/>
    </w:pPr>
    <w:rPr>
      <w:rFonts w:ascii="Frutiger 45 Light" w:eastAsia="Times New Roman" w:hAnsi="Frutiger 45 Light" w:cs="Frutiger 45 Light"/>
      <w:color w:val="000000"/>
      <w:sz w:val="24"/>
      <w:szCs w:val="24"/>
    </w:rPr>
  </w:style>
  <w:style w:type="paragraph" w:styleId="BalloonText">
    <w:name w:val="Balloon Text"/>
    <w:basedOn w:val="Normal"/>
    <w:link w:val="BalloonTextChar"/>
    <w:uiPriority w:val="99"/>
    <w:semiHidden/>
    <w:unhideWhenUsed/>
    <w:rsid w:val="00822660"/>
    <w:rPr>
      <w:rFonts w:ascii="Tahoma" w:hAnsi="Tahoma" w:cs="Tahoma"/>
      <w:sz w:val="16"/>
      <w:szCs w:val="16"/>
    </w:rPr>
  </w:style>
  <w:style w:type="character" w:customStyle="1" w:styleId="BalloonTextChar">
    <w:name w:val="Balloon Text Char"/>
    <w:basedOn w:val="DefaultParagraphFont"/>
    <w:link w:val="BalloonText"/>
    <w:uiPriority w:val="99"/>
    <w:semiHidden/>
    <w:rsid w:val="0082266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1740</Words>
  <Characters>9920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sanjay.basantani</dc:creator>
  <cp:keywords/>
  <dc:description/>
  <cp:lastModifiedBy>Sonia Gupte</cp:lastModifiedBy>
  <cp:revision>7</cp:revision>
  <cp:lastPrinted>2016-01-08T08:40:00Z</cp:lastPrinted>
  <dcterms:created xsi:type="dcterms:W3CDTF">2015-06-11T10:41:00Z</dcterms:created>
  <dcterms:modified xsi:type="dcterms:W3CDTF">2016-01-08T08:40:00Z</dcterms:modified>
</cp:coreProperties>
</file>